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B5D35" w14:textId="77777777" w:rsidR="00D077E9" w:rsidRDefault="00DA3AAB" w:rsidP="00D70D02">
      <w:bookmarkStart w:id="0" w:name="_Hlk53936277"/>
      <w:bookmarkEnd w:id="0"/>
      <w:r>
        <w:rPr>
          <w:noProof/>
          <w:lang w:val="en-AU" w:eastAsia="en-AU"/>
        </w:rPr>
        <w:drawing>
          <wp:anchor distT="0" distB="0" distL="114300" distR="114300" simplePos="0" relativeHeight="251658240" behindDoc="1" locked="0" layoutInCell="1" allowOverlap="1" wp14:anchorId="78980312" wp14:editId="7ABACD1D">
            <wp:simplePos x="0" y="0"/>
            <wp:positionH relativeFrom="column">
              <wp:posOffset>-750570</wp:posOffset>
            </wp:positionH>
            <wp:positionV relativeFrom="page">
              <wp:posOffset>742950</wp:posOffset>
            </wp:positionV>
            <wp:extent cx="7760970" cy="6296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2960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451CBFD" w14:textId="77777777" w:rsidTr="00D077E9">
        <w:trPr>
          <w:trHeight w:val="1894"/>
        </w:trPr>
        <w:tc>
          <w:tcPr>
            <w:tcW w:w="5580" w:type="dxa"/>
            <w:tcBorders>
              <w:top w:val="nil"/>
              <w:left w:val="nil"/>
              <w:bottom w:val="nil"/>
              <w:right w:val="nil"/>
            </w:tcBorders>
          </w:tcPr>
          <w:p w14:paraId="3103A806" w14:textId="77777777" w:rsidR="00D077E9" w:rsidRDefault="00D077E9" w:rsidP="00D077E9">
            <w:r>
              <w:rPr>
                <w:noProof/>
                <w:lang w:val="en-AU" w:eastAsia="en-AU"/>
              </w:rPr>
              <mc:AlternateContent>
                <mc:Choice Requires="wps">
                  <w:drawing>
                    <wp:inline distT="0" distB="0" distL="0" distR="0" wp14:anchorId="6B5BC0F4" wp14:editId="3A062E60">
                      <wp:extent cx="3528695" cy="1885950"/>
                      <wp:effectExtent l="0" t="0" r="0" b="0"/>
                      <wp:docPr id="8" name="Text Box 8"/>
                      <wp:cNvGraphicFramePr/>
                      <a:graphic xmlns:a="http://schemas.openxmlformats.org/drawingml/2006/main">
                        <a:graphicData uri="http://schemas.microsoft.com/office/word/2010/wordprocessingShape">
                          <wps:wsp>
                            <wps:cNvSpPr txBox="1"/>
                            <wps:spPr>
                              <a:xfrm>
                                <a:off x="0" y="0"/>
                                <a:ext cx="3528695" cy="1885950"/>
                              </a:xfrm>
                              <a:prstGeom prst="rect">
                                <a:avLst/>
                              </a:prstGeom>
                              <a:noFill/>
                              <a:ln w="6350">
                                <a:noFill/>
                              </a:ln>
                            </wps:spPr>
                            <wps:txbx>
                              <w:txbxContent>
                                <w:p w14:paraId="2584F012" w14:textId="77777777" w:rsidR="008419F3" w:rsidRDefault="008419F3" w:rsidP="00DA3AAB">
                                  <w:pPr>
                                    <w:pStyle w:val="Title"/>
                                    <w:jc w:val="center"/>
                                    <w:rPr>
                                      <w:color w:val="92D050"/>
                                      <w:sz w:val="56"/>
                                      <w:szCs w:val="56"/>
                                      <w:lang w:val="en-AU"/>
                                    </w:rPr>
                                  </w:pPr>
                                </w:p>
                                <w:p w14:paraId="77FA9EC7" w14:textId="77777777" w:rsidR="008419F3" w:rsidRPr="009F407F" w:rsidRDefault="008419F3" w:rsidP="00DA3AAB">
                                  <w:pPr>
                                    <w:pStyle w:val="Title"/>
                                    <w:jc w:val="center"/>
                                    <w:rPr>
                                      <w:color w:val="273F31" w:themeColor="accent5" w:themeShade="40"/>
                                      <w:sz w:val="56"/>
                                      <w:szCs w:val="56"/>
                                      <w:lang w:val="en-AU"/>
                                    </w:rPr>
                                  </w:pPr>
                                  <w:r w:rsidRPr="009F407F">
                                    <w:rPr>
                                      <w:color w:val="273F31" w:themeColor="accent5" w:themeShade="40"/>
                                      <w:sz w:val="56"/>
                                      <w:szCs w:val="56"/>
                                      <w:lang w:val="en-AU"/>
                                    </w:rPr>
                                    <w:t>REGIONAL COUNCIL OF GOYDER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5BC0F4" id="_x0000_t202" coordsize="21600,21600" o:spt="202" path="m,l,21600r21600,l21600,xe">
                      <v:stroke joinstyle="miter"/>
                      <v:path gradientshapeok="t" o:connecttype="rect"/>
                    </v:shapetype>
                    <v:shape id="Text Box 8" o:spid="_x0000_s1026" type="#_x0000_t202" style="width:277.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" filled="f" stroked="f" strokeweight=".5pt">
                      <v:textbox>
                        <w:txbxContent>
                          <w:p w14:paraId="2584F012" w14:textId="77777777" w:rsidR="008419F3" w:rsidRDefault="008419F3" w:rsidP="00DA3AAB">
                            <w:pPr>
                              <w:pStyle w:val="Title"/>
                              <w:jc w:val="center"/>
                              <w:rPr>
                                <w:color w:val="92D050"/>
                                <w:sz w:val="56"/>
                                <w:szCs w:val="56"/>
                                <w:lang w:val="en-AU"/>
                              </w:rPr>
                            </w:pPr>
                          </w:p>
                          <w:p w14:paraId="77FA9EC7" w14:textId="77777777" w:rsidR="008419F3" w:rsidRPr="009F407F" w:rsidRDefault="008419F3" w:rsidP="00DA3AAB">
                            <w:pPr>
                              <w:pStyle w:val="Title"/>
                              <w:jc w:val="center"/>
                              <w:rPr>
                                <w:color w:val="273F31" w:themeColor="accent5" w:themeShade="40"/>
                                <w:sz w:val="56"/>
                                <w:szCs w:val="56"/>
                                <w:lang w:val="en-AU"/>
                              </w:rPr>
                            </w:pPr>
                            <w:r w:rsidRPr="009F407F">
                              <w:rPr>
                                <w:color w:val="273F31" w:themeColor="accent5" w:themeShade="40"/>
                                <w:sz w:val="56"/>
                                <w:szCs w:val="56"/>
                                <w:lang w:val="en-AU"/>
                              </w:rPr>
                              <w:t>REGIONAL COUNCIL OF GOYDER</w:t>
                            </w:r>
                          </w:p>
                        </w:txbxContent>
                      </v:textbox>
                      <w10:anchorlock/>
                    </v:shape>
                  </w:pict>
                </mc:Fallback>
              </mc:AlternateContent>
            </w:r>
          </w:p>
        </w:tc>
      </w:tr>
      <w:tr w:rsidR="00D077E9" w14:paraId="34053615" w14:textId="77777777" w:rsidTr="00D077E9">
        <w:trPr>
          <w:trHeight w:val="7636"/>
        </w:trPr>
        <w:tc>
          <w:tcPr>
            <w:tcW w:w="5580" w:type="dxa"/>
            <w:tcBorders>
              <w:top w:val="nil"/>
              <w:left w:val="nil"/>
              <w:bottom w:val="nil"/>
              <w:right w:val="nil"/>
            </w:tcBorders>
          </w:tcPr>
          <w:p w14:paraId="010B92A3" w14:textId="77777777" w:rsidR="00D077E9" w:rsidRDefault="00D709CA" w:rsidP="00D077E9">
            <w:pPr>
              <w:rPr>
                <w:noProof/>
              </w:rPr>
            </w:pPr>
            <w:r>
              <w:rPr>
                <w:noProof/>
                <w:lang w:val="en-AU" w:eastAsia="en-AU"/>
              </w:rPr>
              <mc:AlternateContent>
                <mc:Choice Requires="wps">
                  <w:drawing>
                    <wp:anchor distT="0" distB="0" distL="114300" distR="114300" simplePos="0" relativeHeight="251662336" behindDoc="0" locked="0" layoutInCell="1" allowOverlap="1" wp14:anchorId="1A2DFBB5" wp14:editId="711E18A1">
                      <wp:simplePos x="0" y="0"/>
                      <wp:positionH relativeFrom="column">
                        <wp:posOffset>421005</wp:posOffset>
                      </wp:positionH>
                      <wp:positionV relativeFrom="paragraph">
                        <wp:posOffset>751205</wp:posOffset>
                      </wp:positionV>
                      <wp:extent cx="2743200" cy="36671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743200" cy="3667125"/>
                              </a:xfrm>
                              <a:prstGeom prst="rect">
                                <a:avLst/>
                              </a:prstGeom>
                              <a:solidFill>
                                <a:srgbClr val="4B731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FAF4B" w14:textId="77777777" w:rsidR="008419F3" w:rsidRPr="00D709CA" w:rsidRDefault="008419F3" w:rsidP="007309A4">
                                  <w:pPr>
                                    <w:jc w:val="center"/>
                                    <w:rPr>
                                      <w:rFonts w:asciiTheme="majorHAnsi" w:hAnsiTheme="majorHAnsi" w:cstheme="majorHAnsi"/>
                                      <w:color w:val="FFFFFF" w:themeColor="background1"/>
                                      <w:sz w:val="20"/>
                                      <w:szCs w:val="20"/>
                                      <w:lang w:val="en-AU"/>
                                    </w:rPr>
                                  </w:pPr>
                                </w:p>
                                <w:p w14:paraId="761C5CA6" w14:textId="10D81D5E" w:rsidR="00FB3785" w:rsidRPr="00FB3785" w:rsidRDefault="00FB3785" w:rsidP="007309A4">
                                  <w:pPr>
                                    <w:jc w:val="center"/>
                                    <w:rPr>
                                      <w:rFonts w:asciiTheme="majorHAnsi" w:hAnsiTheme="majorHAnsi" w:cstheme="majorHAnsi"/>
                                      <w:color w:val="FFFFFF" w:themeColor="background1"/>
                                      <w:sz w:val="48"/>
                                      <w:szCs w:val="48"/>
                                      <w:lang w:val="en-AU"/>
                                    </w:rPr>
                                  </w:pPr>
                                  <w:r>
                                    <w:rPr>
                                      <w:rFonts w:asciiTheme="majorHAnsi" w:hAnsiTheme="majorHAnsi" w:cstheme="majorHAnsi"/>
                                      <w:color w:val="FFFFFF" w:themeColor="background1"/>
                                      <w:sz w:val="48"/>
                                      <w:szCs w:val="48"/>
                                      <w:lang w:val="en-AU"/>
                                    </w:rPr>
                                    <w:t>PROVISIONAL</w:t>
                                  </w:r>
                                </w:p>
                                <w:p w14:paraId="4A74D146" w14:textId="77777777" w:rsidR="008419F3" w:rsidRDefault="008419F3" w:rsidP="007309A4">
                                  <w:pPr>
                                    <w:jc w:val="center"/>
                                    <w:rPr>
                                      <w:rFonts w:asciiTheme="majorHAnsi" w:hAnsiTheme="majorHAnsi" w:cstheme="majorHAnsi"/>
                                      <w:color w:val="FFFFFF" w:themeColor="background1"/>
                                      <w:sz w:val="72"/>
                                      <w:szCs w:val="72"/>
                                      <w:lang w:val="en-AU"/>
                                    </w:rPr>
                                  </w:pPr>
                                  <w:r w:rsidRPr="007309A4">
                                    <w:rPr>
                                      <w:rFonts w:asciiTheme="majorHAnsi" w:hAnsiTheme="majorHAnsi" w:cstheme="majorHAnsi"/>
                                      <w:color w:val="FFFFFF" w:themeColor="background1"/>
                                      <w:sz w:val="72"/>
                                      <w:szCs w:val="72"/>
                                      <w:lang w:val="en-AU"/>
                                    </w:rPr>
                                    <w:t>DISABILITY ACCESS AND INCLUSION</w:t>
                                  </w:r>
                                </w:p>
                                <w:p w14:paraId="7E8D3C2C" w14:textId="77777777" w:rsidR="008419F3" w:rsidRPr="007309A4" w:rsidRDefault="008419F3" w:rsidP="007309A4">
                                  <w:pPr>
                                    <w:jc w:val="center"/>
                                    <w:rPr>
                                      <w:rFonts w:asciiTheme="majorHAnsi" w:hAnsiTheme="majorHAnsi" w:cstheme="majorHAnsi"/>
                                      <w:color w:val="FFFFFF" w:themeColor="background1"/>
                                      <w:sz w:val="72"/>
                                      <w:szCs w:val="72"/>
                                      <w:lang w:val="en-AU"/>
                                    </w:rPr>
                                  </w:pPr>
                                  <w:r w:rsidRPr="007309A4">
                                    <w:rPr>
                                      <w:rFonts w:asciiTheme="majorHAnsi" w:hAnsiTheme="majorHAnsi" w:cstheme="majorHAnsi"/>
                                      <w:color w:val="FFFFFF" w:themeColor="background1"/>
                                      <w:sz w:val="72"/>
                                      <w:szCs w:val="72"/>
                                      <w:lang w:val="en-AU"/>
                                    </w:rPr>
                                    <w:t xml:space="preserve"> PLAN</w:t>
                                  </w:r>
                                  <w:r>
                                    <w:rPr>
                                      <w:rFonts w:asciiTheme="majorHAnsi" w:hAnsiTheme="majorHAnsi" w:cstheme="majorHAnsi"/>
                                      <w:color w:val="FFFFFF" w:themeColor="background1"/>
                                      <w:sz w:val="72"/>
                                      <w:szCs w:val="72"/>
                                      <w:lang w:val="en-AU"/>
                                    </w:rPr>
                                    <w:t>-</w:t>
                                  </w:r>
                                </w:p>
                                <w:p w14:paraId="0B4A6AB6" w14:textId="7D113322" w:rsidR="008419F3" w:rsidRPr="002726B6" w:rsidRDefault="008419F3" w:rsidP="002726B6">
                                  <w:pPr>
                                    <w:jc w:val="center"/>
                                    <w:rPr>
                                      <w:color w:val="FFFFFF" w:themeColor="background1"/>
                                      <w:sz w:val="48"/>
                                      <w:szCs w:val="4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2DFBB5" id="_x0000_t202" coordsize="21600,21600" o:spt="202" path="m,l,21600r21600,l21600,xe">
                      <v:stroke joinstyle="miter"/>
                      <v:path gradientshapeok="t" o:connecttype="rect"/>
                    </v:shapetype>
                    <v:shape id="Text Box 4" o:spid="_x0000_s1027" type="#_x0000_t202" style="position:absolute;margin-left:33.15pt;margin-top:59.15pt;width:3in;height:28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" fillcolor="#4b731f" stroked="f" strokeweight=".5pt">
                      <v:textbox>
                        <w:txbxContent>
                          <w:p w14:paraId="717FAF4B" w14:textId="77777777" w:rsidR="008419F3" w:rsidRPr="00D709CA" w:rsidRDefault="008419F3" w:rsidP="007309A4">
                            <w:pPr>
                              <w:jc w:val="center"/>
                              <w:rPr>
                                <w:rFonts w:asciiTheme="majorHAnsi" w:hAnsiTheme="majorHAnsi" w:cstheme="majorHAnsi"/>
                                <w:color w:val="FFFFFF" w:themeColor="background1"/>
                                <w:sz w:val="20"/>
                                <w:szCs w:val="20"/>
                                <w:lang w:val="en-AU"/>
                              </w:rPr>
                            </w:pPr>
                          </w:p>
                          <w:p w14:paraId="761C5CA6" w14:textId="10D81D5E" w:rsidR="00FB3785" w:rsidRPr="00FB3785" w:rsidRDefault="00FB3785" w:rsidP="007309A4">
                            <w:pPr>
                              <w:jc w:val="center"/>
                              <w:rPr>
                                <w:rFonts w:asciiTheme="majorHAnsi" w:hAnsiTheme="majorHAnsi" w:cstheme="majorHAnsi"/>
                                <w:color w:val="FFFFFF" w:themeColor="background1"/>
                                <w:sz w:val="48"/>
                                <w:szCs w:val="48"/>
                                <w:lang w:val="en-AU"/>
                              </w:rPr>
                            </w:pPr>
                            <w:r>
                              <w:rPr>
                                <w:rFonts w:asciiTheme="majorHAnsi" w:hAnsiTheme="majorHAnsi" w:cstheme="majorHAnsi"/>
                                <w:color w:val="FFFFFF" w:themeColor="background1"/>
                                <w:sz w:val="48"/>
                                <w:szCs w:val="48"/>
                                <w:lang w:val="en-AU"/>
                              </w:rPr>
                              <w:t>PROVISIONAL</w:t>
                            </w:r>
                          </w:p>
                          <w:p w14:paraId="4A74D146" w14:textId="77777777" w:rsidR="008419F3" w:rsidRDefault="008419F3" w:rsidP="007309A4">
                            <w:pPr>
                              <w:jc w:val="center"/>
                              <w:rPr>
                                <w:rFonts w:asciiTheme="majorHAnsi" w:hAnsiTheme="majorHAnsi" w:cstheme="majorHAnsi"/>
                                <w:color w:val="FFFFFF" w:themeColor="background1"/>
                                <w:sz w:val="72"/>
                                <w:szCs w:val="72"/>
                                <w:lang w:val="en-AU"/>
                              </w:rPr>
                            </w:pPr>
                            <w:r w:rsidRPr="007309A4">
                              <w:rPr>
                                <w:rFonts w:asciiTheme="majorHAnsi" w:hAnsiTheme="majorHAnsi" w:cstheme="majorHAnsi"/>
                                <w:color w:val="FFFFFF" w:themeColor="background1"/>
                                <w:sz w:val="72"/>
                                <w:szCs w:val="72"/>
                                <w:lang w:val="en-AU"/>
                              </w:rPr>
                              <w:t>DISABILITY ACCESS AND INCLUSION</w:t>
                            </w:r>
                          </w:p>
                          <w:p w14:paraId="7E8D3C2C" w14:textId="77777777" w:rsidR="008419F3" w:rsidRPr="007309A4" w:rsidRDefault="008419F3" w:rsidP="007309A4">
                            <w:pPr>
                              <w:jc w:val="center"/>
                              <w:rPr>
                                <w:rFonts w:asciiTheme="majorHAnsi" w:hAnsiTheme="majorHAnsi" w:cstheme="majorHAnsi"/>
                                <w:color w:val="FFFFFF" w:themeColor="background1"/>
                                <w:sz w:val="72"/>
                                <w:szCs w:val="72"/>
                                <w:lang w:val="en-AU"/>
                              </w:rPr>
                            </w:pPr>
                            <w:r w:rsidRPr="007309A4">
                              <w:rPr>
                                <w:rFonts w:asciiTheme="majorHAnsi" w:hAnsiTheme="majorHAnsi" w:cstheme="majorHAnsi"/>
                                <w:color w:val="FFFFFF" w:themeColor="background1"/>
                                <w:sz w:val="72"/>
                                <w:szCs w:val="72"/>
                                <w:lang w:val="en-AU"/>
                              </w:rPr>
                              <w:t xml:space="preserve"> PLAN</w:t>
                            </w:r>
                            <w:r>
                              <w:rPr>
                                <w:rFonts w:asciiTheme="majorHAnsi" w:hAnsiTheme="majorHAnsi" w:cstheme="majorHAnsi"/>
                                <w:color w:val="FFFFFF" w:themeColor="background1"/>
                                <w:sz w:val="72"/>
                                <w:szCs w:val="72"/>
                                <w:lang w:val="en-AU"/>
                              </w:rPr>
                              <w:t>-</w:t>
                            </w:r>
                          </w:p>
                          <w:p w14:paraId="0B4A6AB6" w14:textId="7D113322" w:rsidR="008419F3" w:rsidRPr="002726B6" w:rsidRDefault="008419F3" w:rsidP="002726B6">
                            <w:pPr>
                              <w:jc w:val="center"/>
                              <w:rPr>
                                <w:color w:val="FFFFFF" w:themeColor="background1"/>
                                <w:sz w:val="48"/>
                                <w:szCs w:val="48"/>
                                <w:lang w:val="en-AU"/>
                              </w:rPr>
                            </w:pPr>
                          </w:p>
                        </w:txbxContent>
                      </v:textbox>
                    </v:shape>
                  </w:pict>
                </mc:Fallback>
              </mc:AlternateContent>
            </w:r>
            <w:r w:rsidR="002726B6">
              <w:rPr>
                <w:noProof/>
                <w:lang w:val="en-AU" w:eastAsia="en-AU"/>
              </w:rPr>
              <mc:AlternateContent>
                <mc:Choice Requires="wps">
                  <w:drawing>
                    <wp:anchor distT="0" distB="0" distL="114300" distR="114300" simplePos="0" relativeHeight="251660288" behindDoc="1" locked="0" layoutInCell="1" allowOverlap="1" wp14:anchorId="2AA3DC70" wp14:editId="6B4C8994">
                      <wp:simplePos x="0" y="0"/>
                      <wp:positionH relativeFrom="column">
                        <wp:posOffset>-255270</wp:posOffset>
                      </wp:positionH>
                      <wp:positionV relativeFrom="page">
                        <wp:posOffset>-1963420</wp:posOffset>
                      </wp:positionV>
                      <wp:extent cx="3938905" cy="81153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11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3B1B4F" id="Rectangle 3" o:spid="_x0000_s1026" alt="white rectangle for text on cover" style="position:absolute;margin-left:-20.1pt;margin-top:-154.6pt;width:310.15pt;height:6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" fillcolor="white [3212]" stroked="f" strokeweight="2pt">
                      <w10:wrap anchory="page"/>
                    </v:rect>
                  </w:pict>
                </mc:Fallback>
              </mc:AlternateContent>
            </w:r>
          </w:p>
        </w:tc>
      </w:tr>
      <w:tr w:rsidR="00D077E9" w14:paraId="02132E72" w14:textId="77777777" w:rsidTr="00D077E9">
        <w:trPr>
          <w:trHeight w:val="2171"/>
        </w:trPr>
        <w:tc>
          <w:tcPr>
            <w:tcW w:w="5580" w:type="dxa"/>
            <w:tcBorders>
              <w:top w:val="nil"/>
              <w:left w:val="nil"/>
              <w:bottom w:val="nil"/>
              <w:right w:val="nil"/>
            </w:tcBorders>
          </w:tcPr>
          <w:sdt>
            <w:sdtPr>
              <w:id w:val="1080870105"/>
              <w:placeholder>
                <w:docPart w:val="7A0A59DF46BE4C9FA3644D4E768B9651"/>
              </w:placeholder>
              <w15:appearance w15:val="hidden"/>
            </w:sdtPr>
            <w:sdtEndPr>
              <w:rPr>
                <w:rFonts w:asciiTheme="majorHAnsi" w:hAnsiTheme="majorHAnsi" w:cstheme="majorHAnsi"/>
                <w:color w:val="auto"/>
                <w:sz w:val="56"/>
                <w:szCs w:val="56"/>
              </w:rPr>
            </w:sdtEndPr>
            <w:sdtContent>
              <w:p w14:paraId="46F88651" w14:textId="77777777" w:rsidR="00D077E9" w:rsidRPr="007309A4" w:rsidRDefault="00DA3AAB" w:rsidP="00D709CA">
                <w:pPr>
                  <w:jc w:val="center"/>
                  <w:rPr>
                    <w:rFonts w:asciiTheme="majorHAnsi" w:hAnsiTheme="majorHAnsi" w:cstheme="majorHAnsi"/>
                    <w:color w:val="auto"/>
                    <w:sz w:val="56"/>
                    <w:szCs w:val="56"/>
                  </w:rPr>
                </w:pPr>
                <w:r w:rsidRPr="007309A4">
                  <w:rPr>
                    <w:rStyle w:val="SubtitleChar"/>
                    <w:rFonts w:asciiTheme="majorHAnsi" w:hAnsiTheme="majorHAnsi" w:cstheme="majorHAnsi"/>
                    <w:color w:val="auto"/>
                    <w:sz w:val="56"/>
                    <w:szCs w:val="56"/>
                  </w:rPr>
                  <w:t>2020-2024</w:t>
                </w:r>
              </w:p>
            </w:sdtContent>
          </w:sdt>
          <w:p w14:paraId="4745A9BB" w14:textId="77777777" w:rsidR="00D077E9" w:rsidRDefault="00D077E9" w:rsidP="00D709CA">
            <w:pPr>
              <w:jc w:val="center"/>
              <w:rPr>
                <w:noProof/>
                <w:sz w:val="10"/>
                <w:szCs w:val="10"/>
              </w:rPr>
            </w:pPr>
            <w:r w:rsidRPr="00D86945">
              <w:rPr>
                <w:noProof/>
                <w:sz w:val="10"/>
                <w:szCs w:val="10"/>
                <w:lang w:val="en-AU" w:eastAsia="en-AU"/>
              </w:rPr>
              <mc:AlternateContent>
                <mc:Choice Requires="wps">
                  <w:drawing>
                    <wp:inline distT="0" distB="0" distL="0" distR="0" wp14:anchorId="7246EB3F" wp14:editId="25BBD317">
                      <wp:extent cx="2019300" cy="0"/>
                      <wp:effectExtent l="0" t="0" r="19050" b="19050"/>
                      <wp:docPr id="6" name="Straight Connector 6" descr="text divider"/>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CD3DA"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" strokecolor="#0f0d29 [3213]" strokeweight="1pt">
                      <w10:anchorlock/>
                    </v:line>
                  </w:pict>
                </mc:Fallback>
              </mc:AlternateContent>
            </w:r>
          </w:p>
          <w:p w14:paraId="568D3410" w14:textId="77777777" w:rsidR="00D077E9" w:rsidRPr="00D86945" w:rsidRDefault="00D077E9" w:rsidP="00DA3AAB">
            <w:pPr>
              <w:rPr>
                <w:noProof/>
                <w:sz w:val="10"/>
                <w:szCs w:val="10"/>
              </w:rPr>
            </w:pPr>
          </w:p>
        </w:tc>
      </w:tr>
    </w:tbl>
    <w:p w14:paraId="34E97CB8" w14:textId="77777777" w:rsidR="00D077E9" w:rsidRDefault="00D709CA">
      <w:pPr>
        <w:spacing w:after="200"/>
      </w:pPr>
      <w:r w:rsidRPr="00D967AC">
        <w:rPr>
          <w:noProof/>
          <w:lang w:val="en-AU" w:eastAsia="en-AU"/>
        </w:rPr>
        <w:drawing>
          <wp:anchor distT="0" distB="0" distL="114300" distR="114300" simplePos="0" relativeHeight="251661312" behindDoc="0" locked="0" layoutInCell="1" allowOverlap="1" wp14:anchorId="319DCEEE" wp14:editId="0E18556F">
            <wp:simplePos x="0" y="0"/>
            <wp:positionH relativeFrom="column">
              <wp:posOffset>4069080</wp:posOffset>
            </wp:positionH>
            <wp:positionV relativeFrom="paragraph">
              <wp:posOffset>7290435</wp:posOffset>
            </wp:positionV>
            <wp:extent cx="2717800" cy="2066925"/>
            <wp:effectExtent l="0" t="0" r="0" b="0"/>
            <wp:wrapNone/>
            <wp:docPr id="12" name="Graphic 20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800" cy="20669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9264" behindDoc="1" locked="0" layoutInCell="1" allowOverlap="1" wp14:anchorId="5692360D" wp14:editId="42306970">
                <wp:simplePos x="0" y="0"/>
                <wp:positionH relativeFrom="column">
                  <wp:posOffset>-746760</wp:posOffset>
                </wp:positionH>
                <wp:positionV relativeFrom="page">
                  <wp:posOffset>8003540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4B73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DCE6A" id="Rectangle 2" o:spid="_x0000_s1026" alt="colored rectangle" style="position:absolute;margin-left:-58.8pt;margin-top:630.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" fillcolor="#4b731f" stroked="f" strokeweight="2pt">
                <w10:wrap anchory="page"/>
              </v:rect>
            </w:pict>
          </mc:Fallback>
        </mc:AlternateContent>
      </w:r>
      <w:r w:rsidR="00D077E9">
        <w:br w:type="page"/>
      </w:r>
    </w:p>
    <w:p w14:paraId="7C626640" w14:textId="77777777" w:rsidR="0087605E" w:rsidRDefault="0087605E" w:rsidP="00DF027C"/>
    <w:p w14:paraId="65F99A10" w14:textId="77777777" w:rsidR="00D709CA" w:rsidRDefault="00D709CA" w:rsidP="00DF027C"/>
    <w:p w14:paraId="3398388C" w14:textId="77777777" w:rsidR="00D709CA" w:rsidRDefault="00D709CA" w:rsidP="00DF027C"/>
    <w:p w14:paraId="71BE1970" w14:textId="77777777" w:rsidR="00D709CA" w:rsidRDefault="00D709CA" w:rsidP="00DF027C"/>
    <w:p w14:paraId="24E2E1F0" w14:textId="77777777" w:rsidR="00D709CA" w:rsidRDefault="009F407F" w:rsidP="00DF027C">
      <w:r>
        <w:rPr>
          <w:noProof/>
          <w:lang w:val="en-AU" w:eastAsia="en-AU"/>
        </w:rPr>
        <w:drawing>
          <wp:inline distT="0" distB="0" distL="0" distR="0" wp14:anchorId="5649C9EC" wp14:editId="67D45393">
            <wp:extent cx="6673270" cy="444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1509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73338" cy="4448220"/>
                    </a:xfrm>
                    <a:prstGeom prst="rect">
                      <a:avLst/>
                    </a:prstGeom>
                  </pic:spPr>
                </pic:pic>
              </a:graphicData>
            </a:graphic>
          </wp:inline>
        </w:drawing>
      </w:r>
    </w:p>
    <w:p w14:paraId="2F027E98" w14:textId="77777777" w:rsidR="00D709CA" w:rsidRPr="005E040A" w:rsidRDefault="009F407F" w:rsidP="009F407F">
      <w:pPr>
        <w:jc w:val="right"/>
        <w:rPr>
          <w:color w:val="4B731F"/>
        </w:rPr>
      </w:pPr>
      <w:r w:rsidRPr="005E040A">
        <w:rPr>
          <w:color w:val="4B731F"/>
        </w:rPr>
        <w:t>Red Banks Conservation Park</w:t>
      </w:r>
    </w:p>
    <w:p w14:paraId="0DBF4EDC" w14:textId="77777777" w:rsidR="00D709CA" w:rsidRDefault="00D709CA" w:rsidP="00DF027C"/>
    <w:p w14:paraId="7F4105E4" w14:textId="77777777" w:rsidR="00D709CA" w:rsidRDefault="00D709CA" w:rsidP="00DF027C"/>
    <w:p w14:paraId="7C8BEFF7" w14:textId="77777777" w:rsidR="00D709CA" w:rsidRDefault="00D709CA" w:rsidP="00DF027C"/>
    <w:p w14:paraId="1F81C58D" w14:textId="77777777" w:rsidR="00D709CA" w:rsidRDefault="00D709CA" w:rsidP="00DF027C"/>
    <w:p w14:paraId="50847E93" w14:textId="77777777" w:rsidR="00D709CA" w:rsidRPr="00D813FE" w:rsidRDefault="00D709CA" w:rsidP="00D709CA">
      <w:pPr>
        <w:rPr>
          <w:rFonts w:asciiTheme="majorHAnsi" w:hAnsiTheme="majorHAnsi" w:cstheme="majorHAnsi"/>
          <w:color w:val="auto"/>
        </w:rPr>
      </w:pPr>
      <w:r w:rsidRPr="00D813FE">
        <w:rPr>
          <w:rFonts w:asciiTheme="majorHAnsi" w:hAnsiTheme="majorHAnsi" w:cstheme="majorHAnsi"/>
          <w:color w:val="auto"/>
        </w:rPr>
        <w:t xml:space="preserve">Acknowledgement of Country </w:t>
      </w:r>
    </w:p>
    <w:p w14:paraId="05F8AAC4" w14:textId="77777777" w:rsidR="00D709CA" w:rsidRPr="00D813FE" w:rsidRDefault="00D709CA" w:rsidP="009F407F">
      <w:pPr>
        <w:jc w:val="both"/>
        <w:rPr>
          <w:rFonts w:asciiTheme="majorHAnsi" w:hAnsiTheme="majorHAnsi" w:cstheme="majorHAnsi"/>
          <w:b w:val="0"/>
          <w:color w:val="auto"/>
        </w:rPr>
      </w:pPr>
      <w:r w:rsidRPr="00D813FE">
        <w:rPr>
          <w:rFonts w:asciiTheme="majorHAnsi" w:hAnsiTheme="majorHAnsi" w:cstheme="majorHAnsi"/>
          <w:b w:val="0"/>
          <w:i/>
          <w:iCs/>
          <w:color w:val="auto"/>
          <w:sz w:val="24"/>
          <w:szCs w:val="24"/>
        </w:rPr>
        <w:t>The Regional Council of Goyder would like to acknowledge the Ngadjuri People, the traditional owners of the land on which we meet today an</w:t>
      </w:r>
      <w:r w:rsidR="009F407F">
        <w:rPr>
          <w:rFonts w:asciiTheme="majorHAnsi" w:hAnsiTheme="majorHAnsi" w:cstheme="majorHAnsi"/>
          <w:b w:val="0"/>
          <w:i/>
          <w:iCs/>
          <w:color w:val="auto"/>
          <w:sz w:val="24"/>
          <w:szCs w:val="24"/>
        </w:rPr>
        <w:t xml:space="preserve">d pay their respects to their </w:t>
      </w:r>
      <w:r w:rsidRPr="00D813FE">
        <w:rPr>
          <w:rFonts w:asciiTheme="majorHAnsi" w:hAnsiTheme="majorHAnsi" w:cstheme="majorHAnsi"/>
          <w:b w:val="0"/>
          <w:i/>
          <w:iCs/>
          <w:color w:val="auto"/>
          <w:sz w:val="24"/>
          <w:szCs w:val="24"/>
        </w:rPr>
        <w:t>Elders past, present and emerging and extend that respect to other Aboriginal or Torres Strait Islander people who may be present today.</w:t>
      </w:r>
    </w:p>
    <w:p w14:paraId="2FBBE11E" w14:textId="77777777" w:rsidR="00D709CA" w:rsidRDefault="00D709CA" w:rsidP="00D709CA">
      <w:pPr>
        <w:jc w:val="right"/>
      </w:pPr>
    </w:p>
    <w:p w14:paraId="55B8136A" w14:textId="77777777" w:rsidR="00D813FE" w:rsidRDefault="00D813FE" w:rsidP="00D709CA">
      <w:pPr>
        <w:jc w:val="right"/>
      </w:pPr>
    </w:p>
    <w:p w14:paraId="11CDA958" w14:textId="77777777" w:rsidR="00D813FE" w:rsidRDefault="00D813FE" w:rsidP="00D709CA">
      <w:pPr>
        <w:jc w:val="right"/>
      </w:pPr>
    </w:p>
    <w:p w14:paraId="19E654A9" w14:textId="2509DAB4" w:rsidR="00D813FE" w:rsidRDefault="00D813FE" w:rsidP="00D709CA">
      <w:pPr>
        <w:jc w:val="right"/>
      </w:pPr>
    </w:p>
    <w:p w14:paraId="0617E444" w14:textId="5D9CB302" w:rsidR="00525D49" w:rsidRPr="00525D49" w:rsidRDefault="00525D49" w:rsidP="00525D49">
      <w:pPr>
        <w:tabs>
          <w:tab w:val="left" w:pos="2862"/>
        </w:tabs>
      </w:pPr>
      <w:r>
        <w:tab/>
      </w:r>
    </w:p>
    <w:p w14:paraId="344A9A02" w14:textId="77777777" w:rsidR="008A7518" w:rsidRDefault="008A7518" w:rsidP="00D813FE">
      <w:pPr>
        <w:rPr>
          <w:rFonts w:asciiTheme="majorHAnsi" w:hAnsiTheme="majorHAnsi" w:cstheme="majorHAnsi"/>
          <w:color w:val="4B731F"/>
          <w:sz w:val="48"/>
          <w:szCs w:val="48"/>
        </w:rPr>
      </w:pPr>
    </w:p>
    <w:p w14:paraId="2D030490" w14:textId="77777777" w:rsidR="00D813FE" w:rsidRPr="008A7518" w:rsidRDefault="008A7518" w:rsidP="00D813FE">
      <w:pPr>
        <w:rPr>
          <w:rFonts w:asciiTheme="majorHAnsi" w:hAnsiTheme="majorHAnsi" w:cstheme="majorHAnsi"/>
          <w:color w:val="4B731F"/>
          <w:sz w:val="48"/>
          <w:szCs w:val="48"/>
        </w:rPr>
      </w:pPr>
      <w:r>
        <w:rPr>
          <w:rFonts w:asciiTheme="majorHAnsi" w:hAnsiTheme="majorHAnsi" w:cstheme="majorHAnsi"/>
          <w:color w:val="4B731F"/>
          <w:sz w:val="48"/>
          <w:szCs w:val="48"/>
        </w:rPr>
        <w:t>CONTENTS</w:t>
      </w:r>
    </w:p>
    <w:p w14:paraId="67D2C6E0" w14:textId="77777777" w:rsidR="00D813FE" w:rsidRPr="00D813FE" w:rsidRDefault="00D813FE" w:rsidP="00D813FE">
      <w:pPr>
        <w:rPr>
          <w:rFonts w:asciiTheme="majorHAnsi" w:hAnsiTheme="majorHAnsi" w:cstheme="majorHAnsi"/>
          <w:color w:val="auto"/>
          <w:sz w:val="48"/>
          <w:szCs w:val="48"/>
        </w:rPr>
      </w:pPr>
    </w:p>
    <w:p w14:paraId="1C2472EB" w14:textId="77777777" w:rsidR="00D813FE" w:rsidRPr="005E040A" w:rsidRDefault="00D813FE" w:rsidP="00D813FE">
      <w:pPr>
        <w:rPr>
          <w:rFonts w:asciiTheme="majorHAnsi" w:hAnsiTheme="majorHAnsi" w:cstheme="majorHAnsi"/>
          <w:color w:val="4B731F"/>
          <w:szCs w:val="28"/>
        </w:rPr>
      </w:pPr>
      <w:r w:rsidRPr="005E040A">
        <w:rPr>
          <w:rFonts w:asciiTheme="majorHAnsi" w:hAnsiTheme="majorHAnsi" w:cstheme="majorHAnsi"/>
          <w:color w:val="4B731F"/>
          <w:szCs w:val="28"/>
        </w:rPr>
        <w:t>Part 1- Introduction</w:t>
      </w:r>
    </w:p>
    <w:p w14:paraId="3D59584B" w14:textId="77777777" w:rsidR="00D813FE" w:rsidRPr="00D813FE" w:rsidRDefault="00D813FE" w:rsidP="00D813FE">
      <w:pPr>
        <w:pStyle w:val="ListParagraph"/>
        <w:numPr>
          <w:ilvl w:val="1"/>
          <w:numId w:val="1"/>
        </w:numPr>
        <w:rPr>
          <w:rFonts w:asciiTheme="majorHAnsi" w:hAnsiTheme="majorHAnsi" w:cstheme="majorHAnsi"/>
          <w:b w:val="0"/>
          <w:color w:val="auto"/>
          <w:szCs w:val="28"/>
        </w:rPr>
      </w:pPr>
      <w:r w:rsidRPr="00D813FE">
        <w:rPr>
          <w:rFonts w:asciiTheme="majorHAnsi" w:hAnsiTheme="majorHAnsi" w:cstheme="majorHAnsi"/>
          <w:b w:val="0"/>
          <w:color w:val="auto"/>
          <w:szCs w:val="28"/>
        </w:rPr>
        <w:t>Regional Council of Goyder’s commitment to a DAIP</w:t>
      </w:r>
    </w:p>
    <w:p w14:paraId="279D148F" w14:textId="77777777" w:rsidR="00D813FE" w:rsidRDefault="00D813FE" w:rsidP="00D813FE">
      <w:pPr>
        <w:pStyle w:val="ListParagraph"/>
        <w:rPr>
          <w:rFonts w:asciiTheme="majorHAnsi" w:hAnsiTheme="majorHAnsi" w:cstheme="majorHAnsi"/>
          <w:b w:val="0"/>
          <w:color w:val="auto"/>
          <w:szCs w:val="28"/>
        </w:rPr>
      </w:pPr>
    </w:p>
    <w:p w14:paraId="502A6739" w14:textId="77777777" w:rsidR="00D813FE" w:rsidRDefault="00D813FE" w:rsidP="00143C42">
      <w:pPr>
        <w:rPr>
          <w:rFonts w:asciiTheme="majorHAnsi" w:hAnsiTheme="majorHAnsi" w:cstheme="majorHAnsi"/>
          <w:b w:val="0"/>
          <w:color w:val="auto"/>
          <w:szCs w:val="28"/>
        </w:rPr>
      </w:pPr>
    </w:p>
    <w:p w14:paraId="05C6D52B" w14:textId="77777777" w:rsidR="00143C42" w:rsidRPr="005E040A" w:rsidRDefault="00143C42" w:rsidP="00143C42">
      <w:pPr>
        <w:rPr>
          <w:rFonts w:asciiTheme="majorHAnsi" w:hAnsiTheme="majorHAnsi" w:cstheme="majorHAnsi"/>
          <w:color w:val="4B731F"/>
          <w:szCs w:val="28"/>
        </w:rPr>
      </w:pPr>
      <w:r>
        <w:rPr>
          <w:rFonts w:asciiTheme="majorHAnsi" w:hAnsiTheme="majorHAnsi" w:cstheme="majorHAnsi"/>
          <w:color w:val="4B731F"/>
          <w:szCs w:val="28"/>
        </w:rPr>
        <w:t>Part 2</w:t>
      </w:r>
      <w:r w:rsidRPr="005E040A">
        <w:rPr>
          <w:rFonts w:asciiTheme="majorHAnsi" w:hAnsiTheme="majorHAnsi" w:cstheme="majorHAnsi"/>
          <w:color w:val="4B731F"/>
          <w:szCs w:val="28"/>
        </w:rPr>
        <w:t>- Strategic Context</w:t>
      </w:r>
    </w:p>
    <w:p w14:paraId="37EC95D5" w14:textId="77777777" w:rsidR="00143C42" w:rsidRDefault="00143C42" w:rsidP="00143C42">
      <w:pPr>
        <w:rPr>
          <w:rFonts w:asciiTheme="majorHAnsi" w:hAnsiTheme="majorHAnsi" w:cstheme="majorHAnsi"/>
          <w:b w:val="0"/>
          <w:color w:val="auto"/>
          <w:szCs w:val="28"/>
        </w:rPr>
      </w:pPr>
      <w:r>
        <w:rPr>
          <w:rFonts w:asciiTheme="majorHAnsi" w:hAnsiTheme="majorHAnsi" w:cstheme="majorHAnsi"/>
          <w:b w:val="0"/>
          <w:color w:val="auto"/>
          <w:szCs w:val="28"/>
        </w:rPr>
        <w:t xml:space="preserve">2.1 </w:t>
      </w:r>
      <w:r w:rsidRPr="008A7518">
        <w:rPr>
          <w:rFonts w:asciiTheme="majorHAnsi" w:hAnsiTheme="majorHAnsi" w:cstheme="majorHAnsi"/>
          <w:b w:val="0"/>
          <w:color w:val="auto"/>
          <w:szCs w:val="28"/>
        </w:rPr>
        <w:t xml:space="preserve">International and National strategic alignment </w:t>
      </w:r>
      <w:r>
        <w:rPr>
          <w:rFonts w:asciiTheme="majorHAnsi" w:hAnsiTheme="majorHAnsi" w:cstheme="majorHAnsi"/>
          <w:b w:val="0"/>
          <w:color w:val="auto"/>
          <w:szCs w:val="28"/>
        </w:rPr>
        <w:t>of the DAIP</w:t>
      </w:r>
    </w:p>
    <w:p w14:paraId="0A3CE399" w14:textId="77777777" w:rsidR="00143C42" w:rsidRDefault="00143C42" w:rsidP="00143C42">
      <w:pPr>
        <w:rPr>
          <w:rFonts w:asciiTheme="majorHAnsi" w:hAnsiTheme="majorHAnsi" w:cstheme="majorHAnsi"/>
          <w:b w:val="0"/>
          <w:color w:val="auto"/>
          <w:szCs w:val="28"/>
        </w:rPr>
      </w:pPr>
    </w:p>
    <w:p w14:paraId="5CF4288A" w14:textId="77777777" w:rsidR="00143C42" w:rsidRPr="00143C42" w:rsidRDefault="00143C42" w:rsidP="00143C42">
      <w:pPr>
        <w:rPr>
          <w:rFonts w:asciiTheme="majorHAnsi" w:hAnsiTheme="majorHAnsi" w:cstheme="majorHAnsi"/>
          <w:b w:val="0"/>
          <w:color w:val="auto"/>
          <w:szCs w:val="28"/>
        </w:rPr>
      </w:pPr>
    </w:p>
    <w:p w14:paraId="1DC42CAC" w14:textId="77777777" w:rsidR="00D813FE" w:rsidRPr="005E040A" w:rsidRDefault="00D813FE" w:rsidP="00D813FE">
      <w:pPr>
        <w:rPr>
          <w:rFonts w:asciiTheme="majorHAnsi" w:hAnsiTheme="majorHAnsi" w:cstheme="majorHAnsi"/>
          <w:color w:val="4B731F"/>
          <w:szCs w:val="28"/>
        </w:rPr>
      </w:pPr>
      <w:r w:rsidRPr="005E040A">
        <w:rPr>
          <w:rFonts w:asciiTheme="majorHAnsi" w:hAnsiTheme="majorHAnsi" w:cstheme="majorHAnsi"/>
          <w:color w:val="4B731F"/>
          <w:szCs w:val="28"/>
        </w:rPr>
        <w:t>P</w:t>
      </w:r>
      <w:r w:rsidR="00143C42">
        <w:rPr>
          <w:rFonts w:asciiTheme="majorHAnsi" w:hAnsiTheme="majorHAnsi" w:cstheme="majorHAnsi"/>
          <w:color w:val="4B731F"/>
          <w:szCs w:val="28"/>
        </w:rPr>
        <w:t>art 3</w:t>
      </w:r>
      <w:r w:rsidRPr="005E040A">
        <w:rPr>
          <w:rFonts w:asciiTheme="majorHAnsi" w:hAnsiTheme="majorHAnsi" w:cstheme="majorHAnsi"/>
          <w:color w:val="4B731F"/>
          <w:szCs w:val="28"/>
        </w:rPr>
        <w:t>- About Us</w:t>
      </w:r>
    </w:p>
    <w:p w14:paraId="09F2839A" w14:textId="77777777" w:rsidR="00D813FE" w:rsidRDefault="00143C42" w:rsidP="00D813FE">
      <w:pPr>
        <w:rPr>
          <w:rFonts w:asciiTheme="majorHAnsi" w:hAnsiTheme="majorHAnsi" w:cstheme="majorHAnsi"/>
          <w:b w:val="0"/>
          <w:color w:val="auto"/>
          <w:szCs w:val="28"/>
        </w:rPr>
      </w:pPr>
      <w:r>
        <w:rPr>
          <w:rFonts w:asciiTheme="majorHAnsi" w:hAnsiTheme="majorHAnsi" w:cstheme="majorHAnsi"/>
          <w:b w:val="0"/>
          <w:color w:val="auto"/>
          <w:szCs w:val="28"/>
        </w:rPr>
        <w:t>3</w:t>
      </w:r>
      <w:r w:rsidR="00D813FE" w:rsidRPr="00D813FE">
        <w:rPr>
          <w:rFonts w:asciiTheme="majorHAnsi" w:hAnsiTheme="majorHAnsi" w:cstheme="majorHAnsi"/>
          <w:b w:val="0"/>
          <w:color w:val="auto"/>
          <w:szCs w:val="28"/>
        </w:rPr>
        <w:t>.1 Regional Council of Goyder’s Vision</w:t>
      </w:r>
    </w:p>
    <w:p w14:paraId="37AF5881" w14:textId="77777777" w:rsidR="00143C42" w:rsidRPr="00D813FE" w:rsidRDefault="00143C42" w:rsidP="00D813FE">
      <w:pPr>
        <w:rPr>
          <w:rFonts w:asciiTheme="majorHAnsi" w:hAnsiTheme="majorHAnsi" w:cstheme="majorHAnsi"/>
          <w:b w:val="0"/>
          <w:color w:val="auto"/>
          <w:szCs w:val="28"/>
        </w:rPr>
      </w:pPr>
      <w:r>
        <w:rPr>
          <w:rFonts w:asciiTheme="majorHAnsi" w:hAnsiTheme="majorHAnsi" w:cstheme="majorHAnsi"/>
          <w:b w:val="0"/>
          <w:color w:val="auto"/>
          <w:szCs w:val="28"/>
        </w:rPr>
        <w:t>3.2 Strategic Direction of Council</w:t>
      </w:r>
    </w:p>
    <w:p w14:paraId="5CE3111F" w14:textId="77777777" w:rsidR="00025E8D" w:rsidRDefault="00143C42" w:rsidP="00D813FE">
      <w:pPr>
        <w:rPr>
          <w:rFonts w:asciiTheme="majorHAnsi" w:hAnsiTheme="majorHAnsi" w:cstheme="majorHAnsi"/>
          <w:b w:val="0"/>
          <w:color w:val="auto"/>
          <w:szCs w:val="28"/>
        </w:rPr>
      </w:pPr>
      <w:r>
        <w:rPr>
          <w:rFonts w:asciiTheme="majorHAnsi" w:hAnsiTheme="majorHAnsi" w:cstheme="majorHAnsi"/>
          <w:b w:val="0"/>
          <w:color w:val="auto"/>
          <w:szCs w:val="28"/>
        </w:rPr>
        <w:t>3.3</w:t>
      </w:r>
      <w:r w:rsidR="00D813FE" w:rsidRPr="00D813FE">
        <w:rPr>
          <w:rFonts w:asciiTheme="majorHAnsi" w:hAnsiTheme="majorHAnsi" w:cstheme="majorHAnsi"/>
          <w:b w:val="0"/>
          <w:color w:val="auto"/>
          <w:szCs w:val="28"/>
        </w:rPr>
        <w:t xml:space="preserve"> </w:t>
      </w:r>
      <w:r w:rsidR="00442896">
        <w:rPr>
          <w:rFonts w:asciiTheme="majorHAnsi" w:hAnsiTheme="majorHAnsi" w:cstheme="majorHAnsi"/>
          <w:b w:val="0"/>
          <w:color w:val="auto"/>
          <w:szCs w:val="28"/>
        </w:rPr>
        <w:t>The Regional Council of Goyder- A Snapshot</w:t>
      </w:r>
    </w:p>
    <w:p w14:paraId="0E14BE50" w14:textId="77777777" w:rsidR="00D813FE" w:rsidRPr="00D813FE" w:rsidRDefault="00143C42" w:rsidP="00D813FE">
      <w:pPr>
        <w:rPr>
          <w:rFonts w:asciiTheme="majorHAnsi" w:hAnsiTheme="majorHAnsi" w:cstheme="majorHAnsi"/>
          <w:b w:val="0"/>
          <w:color w:val="auto"/>
          <w:szCs w:val="28"/>
        </w:rPr>
      </w:pPr>
      <w:r>
        <w:rPr>
          <w:rFonts w:asciiTheme="majorHAnsi" w:hAnsiTheme="majorHAnsi" w:cstheme="majorHAnsi"/>
          <w:b w:val="0"/>
          <w:color w:val="auto"/>
          <w:szCs w:val="28"/>
        </w:rPr>
        <w:t>3.4</w:t>
      </w:r>
      <w:r w:rsidR="00025E8D">
        <w:rPr>
          <w:rFonts w:asciiTheme="majorHAnsi" w:hAnsiTheme="majorHAnsi" w:cstheme="majorHAnsi"/>
          <w:b w:val="0"/>
          <w:color w:val="auto"/>
          <w:szCs w:val="28"/>
        </w:rPr>
        <w:t xml:space="preserve"> </w:t>
      </w:r>
      <w:r w:rsidR="00D813FE" w:rsidRPr="00D813FE">
        <w:rPr>
          <w:rFonts w:asciiTheme="majorHAnsi" w:hAnsiTheme="majorHAnsi" w:cstheme="majorHAnsi"/>
          <w:b w:val="0"/>
          <w:color w:val="auto"/>
          <w:szCs w:val="28"/>
        </w:rPr>
        <w:t>Demographic Profile</w:t>
      </w:r>
    </w:p>
    <w:p w14:paraId="4CD5B3B1" w14:textId="77777777" w:rsidR="00D813FE" w:rsidRPr="00D813FE" w:rsidRDefault="00143C42" w:rsidP="00D813FE">
      <w:pPr>
        <w:rPr>
          <w:rFonts w:asciiTheme="majorHAnsi" w:hAnsiTheme="majorHAnsi" w:cstheme="majorHAnsi"/>
          <w:b w:val="0"/>
          <w:color w:val="auto"/>
          <w:szCs w:val="28"/>
        </w:rPr>
      </w:pPr>
      <w:r>
        <w:rPr>
          <w:rFonts w:asciiTheme="majorHAnsi" w:hAnsiTheme="majorHAnsi" w:cstheme="majorHAnsi"/>
          <w:b w:val="0"/>
          <w:color w:val="auto"/>
          <w:szCs w:val="28"/>
        </w:rPr>
        <w:t>3.5</w:t>
      </w:r>
      <w:r w:rsidR="00D813FE" w:rsidRPr="00D813FE">
        <w:rPr>
          <w:rFonts w:asciiTheme="majorHAnsi" w:hAnsiTheme="majorHAnsi" w:cstheme="majorHAnsi"/>
          <w:b w:val="0"/>
          <w:color w:val="auto"/>
          <w:szCs w:val="28"/>
        </w:rPr>
        <w:t xml:space="preserve"> Disability Demographics</w:t>
      </w:r>
    </w:p>
    <w:p w14:paraId="3D5B62B8" w14:textId="77777777" w:rsidR="00D813FE" w:rsidRDefault="00D813FE" w:rsidP="00D813FE">
      <w:pPr>
        <w:rPr>
          <w:rFonts w:asciiTheme="majorHAnsi" w:hAnsiTheme="majorHAnsi" w:cstheme="majorHAnsi"/>
          <w:b w:val="0"/>
          <w:color w:val="4B731F"/>
          <w:szCs w:val="28"/>
        </w:rPr>
      </w:pPr>
    </w:p>
    <w:p w14:paraId="75E70961" w14:textId="77777777" w:rsidR="008A7518" w:rsidRPr="00360413" w:rsidRDefault="008A7518" w:rsidP="00D813FE">
      <w:pPr>
        <w:rPr>
          <w:rFonts w:asciiTheme="majorHAnsi" w:hAnsiTheme="majorHAnsi" w:cstheme="majorHAnsi"/>
          <w:b w:val="0"/>
          <w:color w:val="377412"/>
          <w:szCs w:val="28"/>
        </w:rPr>
      </w:pPr>
    </w:p>
    <w:p w14:paraId="3B5FB497" w14:textId="77777777" w:rsidR="00D813FE" w:rsidRPr="005E040A" w:rsidRDefault="00D813FE" w:rsidP="00D813FE">
      <w:pPr>
        <w:rPr>
          <w:rFonts w:asciiTheme="majorHAnsi" w:hAnsiTheme="majorHAnsi" w:cstheme="majorHAnsi"/>
          <w:color w:val="4B731F"/>
          <w:szCs w:val="28"/>
        </w:rPr>
      </w:pPr>
      <w:r w:rsidRPr="005E040A">
        <w:rPr>
          <w:rFonts w:asciiTheme="majorHAnsi" w:hAnsiTheme="majorHAnsi" w:cstheme="majorHAnsi"/>
          <w:color w:val="4B731F"/>
          <w:szCs w:val="28"/>
        </w:rPr>
        <w:t>Part 4- Our Community Voice</w:t>
      </w:r>
    </w:p>
    <w:p w14:paraId="619FE37D" w14:textId="77777777" w:rsidR="00D813FE" w:rsidRPr="00D813FE" w:rsidRDefault="00E75AE0" w:rsidP="00D813FE">
      <w:pPr>
        <w:rPr>
          <w:rFonts w:asciiTheme="majorHAnsi" w:hAnsiTheme="majorHAnsi" w:cstheme="majorHAnsi"/>
          <w:b w:val="0"/>
          <w:color w:val="auto"/>
          <w:szCs w:val="28"/>
        </w:rPr>
      </w:pPr>
      <w:r>
        <w:rPr>
          <w:rFonts w:asciiTheme="majorHAnsi" w:hAnsiTheme="majorHAnsi" w:cstheme="majorHAnsi"/>
          <w:b w:val="0"/>
          <w:color w:val="auto"/>
          <w:szCs w:val="28"/>
        </w:rPr>
        <w:t>4.1 Consultation</w:t>
      </w:r>
      <w:r w:rsidR="00D813FE" w:rsidRPr="00D813FE">
        <w:rPr>
          <w:rFonts w:asciiTheme="majorHAnsi" w:hAnsiTheme="majorHAnsi" w:cstheme="majorHAnsi"/>
          <w:b w:val="0"/>
          <w:color w:val="auto"/>
          <w:szCs w:val="28"/>
        </w:rPr>
        <w:t xml:space="preserve"> Process</w:t>
      </w:r>
    </w:p>
    <w:p w14:paraId="4DE71C0F" w14:textId="77777777" w:rsidR="00D813FE" w:rsidRDefault="00D813FE" w:rsidP="00D813FE">
      <w:pPr>
        <w:rPr>
          <w:rFonts w:asciiTheme="majorHAnsi" w:hAnsiTheme="majorHAnsi" w:cstheme="majorHAnsi"/>
          <w:b w:val="0"/>
          <w:color w:val="auto"/>
          <w:szCs w:val="28"/>
        </w:rPr>
      </w:pPr>
      <w:r>
        <w:rPr>
          <w:rFonts w:asciiTheme="majorHAnsi" w:hAnsiTheme="majorHAnsi" w:cstheme="majorHAnsi"/>
          <w:b w:val="0"/>
          <w:color w:val="auto"/>
          <w:szCs w:val="28"/>
        </w:rPr>
        <w:t>4.2</w:t>
      </w:r>
      <w:r w:rsidRPr="00D813FE">
        <w:rPr>
          <w:rFonts w:asciiTheme="majorHAnsi" w:hAnsiTheme="majorHAnsi" w:cstheme="majorHAnsi"/>
          <w:b w:val="0"/>
          <w:color w:val="auto"/>
          <w:szCs w:val="28"/>
        </w:rPr>
        <w:t xml:space="preserve"> Key Findings</w:t>
      </w:r>
    </w:p>
    <w:p w14:paraId="362C49A3" w14:textId="77777777" w:rsidR="00D813FE" w:rsidRPr="00D813FE" w:rsidRDefault="00D813FE" w:rsidP="00D813FE">
      <w:pPr>
        <w:rPr>
          <w:rFonts w:asciiTheme="majorHAnsi" w:hAnsiTheme="majorHAnsi" w:cstheme="majorHAnsi"/>
          <w:b w:val="0"/>
          <w:color w:val="auto"/>
          <w:szCs w:val="28"/>
        </w:rPr>
      </w:pPr>
      <w:r>
        <w:rPr>
          <w:rFonts w:asciiTheme="majorHAnsi" w:hAnsiTheme="majorHAnsi" w:cstheme="majorHAnsi"/>
          <w:b w:val="0"/>
          <w:color w:val="auto"/>
          <w:szCs w:val="28"/>
        </w:rPr>
        <w:t>4.3 Community Priorities</w:t>
      </w:r>
    </w:p>
    <w:p w14:paraId="5C11B20D" w14:textId="77777777" w:rsidR="008A7518" w:rsidRPr="00D813FE" w:rsidRDefault="008A7518" w:rsidP="00D813FE">
      <w:pPr>
        <w:rPr>
          <w:rFonts w:asciiTheme="majorHAnsi" w:hAnsiTheme="majorHAnsi" w:cstheme="majorHAnsi"/>
          <w:b w:val="0"/>
          <w:color w:val="auto"/>
          <w:szCs w:val="28"/>
        </w:rPr>
      </w:pPr>
    </w:p>
    <w:p w14:paraId="2DE893A3" w14:textId="77777777" w:rsidR="00D813FE" w:rsidRPr="00D813FE" w:rsidRDefault="00D813FE" w:rsidP="00D813FE">
      <w:pPr>
        <w:rPr>
          <w:rFonts w:asciiTheme="majorHAnsi" w:hAnsiTheme="majorHAnsi" w:cstheme="majorHAnsi"/>
          <w:b w:val="0"/>
          <w:color w:val="auto"/>
          <w:szCs w:val="28"/>
        </w:rPr>
      </w:pPr>
    </w:p>
    <w:p w14:paraId="4E7491CE" w14:textId="77777777" w:rsidR="00D813FE" w:rsidRPr="005E040A" w:rsidRDefault="00D813FE" w:rsidP="00D813FE">
      <w:pPr>
        <w:rPr>
          <w:rFonts w:asciiTheme="majorHAnsi" w:hAnsiTheme="majorHAnsi" w:cstheme="majorHAnsi"/>
          <w:color w:val="4B731F"/>
          <w:szCs w:val="28"/>
        </w:rPr>
      </w:pPr>
      <w:r w:rsidRPr="005E040A">
        <w:rPr>
          <w:rFonts w:asciiTheme="majorHAnsi" w:hAnsiTheme="majorHAnsi" w:cstheme="majorHAnsi"/>
          <w:color w:val="4B731F"/>
          <w:szCs w:val="28"/>
        </w:rPr>
        <w:t xml:space="preserve">Part 5- </w:t>
      </w:r>
      <w:r w:rsidR="001D57DD">
        <w:rPr>
          <w:rFonts w:asciiTheme="majorHAnsi" w:hAnsiTheme="majorHAnsi" w:cstheme="majorHAnsi"/>
          <w:color w:val="4B731F"/>
          <w:szCs w:val="28"/>
        </w:rPr>
        <w:t xml:space="preserve">Goyder </w:t>
      </w:r>
      <w:r w:rsidRPr="005E040A">
        <w:rPr>
          <w:rFonts w:asciiTheme="majorHAnsi" w:hAnsiTheme="majorHAnsi" w:cstheme="majorHAnsi"/>
          <w:color w:val="4B731F"/>
          <w:szCs w:val="28"/>
        </w:rPr>
        <w:t>Action Plan</w:t>
      </w:r>
      <w:r w:rsidR="005E040A">
        <w:rPr>
          <w:rFonts w:asciiTheme="majorHAnsi" w:hAnsiTheme="majorHAnsi" w:cstheme="majorHAnsi"/>
          <w:color w:val="4B731F"/>
          <w:szCs w:val="28"/>
        </w:rPr>
        <w:t xml:space="preserve"> </w:t>
      </w:r>
      <w:r w:rsidR="001D57DD">
        <w:rPr>
          <w:rFonts w:asciiTheme="majorHAnsi" w:hAnsiTheme="majorHAnsi" w:cstheme="majorHAnsi"/>
          <w:color w:val="4B731F"/>
          <w:szCs w:val="28"/>
        </w:rPr>
        <w:t>2020-2024</w:t>
      </w:r>
    </w:p>
    <w:p w14:paraId="690A7183" w14:textId="77777777" w:rsidR="00D813FE" w:rsidRPr="00D813FE" w:rsidRDefault="00D813FE" w:rsidP="00D813FE">
      <w:pPr>
        <w:rPr>
          <w:rFonts w:asciiTheme="majorHAnsi" w:hAnsiTheme="majorHAnsi" w:cstheme="majorHAnsi"/>
          <w:b w:val="0"/>
          <w:color w:val="auto"/>
          <w:szCs w:val="28"/>
        </w:rPr>
      </w:pPr>
      <w:r w:rsidRPr="00D813FE">
        <w:rPr>
          <w:rFonts w:asciiTheme="majorHAnsi" w:hAnsiTheme="majorHAnsi" w:cstheme="majorHAnsi"/>
          <w:b w:val="0"/>
          <w:color w:val="auto"/>
          <w:szCs w:val="28"/>
        </w:rPr>
        <w:t>5.1 Inclusive Communities for all</w:t>
      </w:r>
    </w:p>
    <w:p w14:paraId="50B19B16" w14:textId="77777777" w:rsidR="00D813FE" w:rsidRPr="00D813FE" w:rsidRDefault="00D813FE" w:rsidP="00D813FE">
      <w:pPr>
        <w:rPr>
          <w:rFonts w:asciiTheme="majorHAnsi" w:hAnsiTheme="majorHAnsi" w:cstheme="majorHAnsi"/>
          <w:b w:val="0"/>
          <w:color w:val="auto"/>
          <w:szCs w:val="28"/>
        </w:rPr>
      </w:pPr>
      <w:r w:rsidRPr="00D813FE">
        <w:rPr>
          <w:rFonts w:asciiTheme="majorHAnsi" w:hAnsiTheme="majorHAnsi" w:cstheme="majorHAnsi"/>
          <w:b w:val="0"/>
          <w:color w:val="auto"/>
          <w:szCs w:val="28"/>
        </w:rPr>
        <w:t>5.2 Leadership and Collaboration</w:t>
      </w:r>
    </w:p>
    <w:p w14:paraId="4897756E" w14:textId="77777777" w:rsidR="00D813FE" w:rsidRPr="00D813FE" w:rsidRDefault="00D813FE" w:rsidP="00D813FE">
      <w:pPr>
        <w:rPr>
          <w:rFonts w:asciiTheme="majorHAnsi" w:hAnsiTheme="majorHAnsi" w:cstheme="majorHAnsi"/>
          <w:b w:val="0"/>
          <w:color w:val="auto"/>
          <w:szCs w:val="28"/>
        </w:rPr>
      </w:pPr>
      <w:r w:rsidRPr="00D813FE">
        <w:rPr>
          <w:rFonts w:asciiTheme="majorHAnsi" w:hAnsiTheme="majorHAnsi" w:cstheme="majorHAnsi"/>
          <w:b w:val="0"/>
          <w:color w:val="auto"/>
          <w:szCs w:val="28"/>
        </w:rPr>
        <w:t>5.3 Accessible Communities</w:t>
      </w:r>
    </w:p>
    <w:p w14:paraId="7580E003" w14:textId="77777777" w:rsidR="00D813FE" w:rsidRDefault="00D813FE" w:rsidP="00D813FE">
      <w:pPr>
        <w:rPr>
          <w:rFonts w:asciiTheme="majorHAnsi" w:hAnsiTheme="majorHAnsi" w:cstheme="majorHAnsi"/>
          <w:b w:val="0"/>
          <w:color w:val="auto"/>
          <w:szCs w:val="28"/>
        </w:rPr>
      </w:pPr>
      <w:r w:rsidRPr="00D813FE">
        <w:rPr>
          <w:rFonts w:asciiTheme="majorHAnsi" w:hAnsiTheme="majorHAnsi" w:cstheme="majorHAnsi"/>
          <w:b w:val="0"/>
          <w:color w:val="auto"/>
          <w:szCs w:val="28"/>
        </w:rPr>
        <w:t>5.4 Learning and Collaboration</w:t>
      </w:r>
    </w:p>
    <w:p w14:paraId="387BC9DB" w14:textId="7FFBBA82" w:rsidR="00BE7C06" w:rsidRPr="001C63F2" w:rsidRDefault="00BE7C06" w:rsidP="00BE7C06">
      <w:pPr>
        <w:spacing w:line="240" w:lineRule="auto"/>
        <w:jc w:val="both"/>
        <w:rPr>
          <w:rFonts w:asciiTheme="majorHAnsi" w:hAnsiTheme="majorHAnsi" w:cstheme="majorHAnsi"/>
          <w:color w:val="4B731F"/>
          <w:szCs w:val="28"/>
        </w:rPr>
      </w:pPr>
      <w:r>
        <w:rPr>
          <w:rFonts w:asciiTheme="majorHAnsi" w:hAnsiTheme="majorHAnsi" w:cstheme="majorHAnsi"/>
          <w:b w:val="0"/>
          <w:color w:val="auto"/>
          <w:szCs w:val="28"/>
        </w:rPr>
        <w:t>5.5</w:t>
      </w:r>
      <w:r w:rsidRPr="00BE7C06">
        <w:rPr>
          <w:rFonts w:asciiTheme="majorHAnsi" w:hAnsiTheme="majorHAnsi" w:cstheme="majorHAnsi"/>
          <w:b w:val="0"/>
          <w:color w:val="auto"/>
          <w:szCs w:val="28"/>
        </w:rPr>
        <w:t xml:space="preserve"> Delivery, Monitor, Review and Evaluation of the Goyder DAIP</w:t>
      </w:r>
    </w:p>
    <w:p w14:paraId="763394B5" w14:textId="33DCCB9B" w:rsidR="00BE7C06" w:rsidRPr="00D813FE" w:rsidRDefault="00BE7C06" w:rsidP="00D813FE">
      <w:pPr>
        <w:rPr>
          <w:rFonts w:asciiTheme="majorHAnsi" w:hAnsiTheme="majorHAnsi" w:cstheme="majorHAnsi"/>
          <w:b w:val="0"/>
          <w:color w:val="auto"/>
          <w:szCs w:val="28"/>
        </w:rPr>
      </w:pPr>
    </w:p>
    <w:p w14:paraId="6C1ED83C" w14:textId="77777777" w:rsidR="00D813FE" w:rsidRDefault="00D813FE" w:rsidP="00D813FE">
      <w:pPr>
        <w:rPr>
          <w:rFonts w:asciiTheme="majorHAnsi" w:hAnsiTheme="majorHAnsi" w:cstheme="majorHAnsi"/>
          <w:b w:val="0"/>
          <w:color w:val="auto"/>
          <w:sz w:val="36"/>
          <w:szCs w:val="36"/>
        </w:rPr>
      </w:pPr>
    </w:p>
    <w:p w14:paraId="0625FE7E" w14:textId="77777777" w:rsidR="00D813FE" w:rsidRDefault="00D813FE" w:rsidP="00D813FE">
      <w:pPr>
        <w:rPr>
          <w:rFonts w:asciiTheme="majorHAnsi" w:hAnsiTheme="majorHAnsi" w:cstheme="majorHAnsi"/>
          <w:b w:val="0"/>
          <w:color w:val="auto"/>
          <w:sz w:val="36"/>
          <w:szCs w:val="36"/>
        </w:rPr>
      </w:pPr>
    </w:p>
    <w:p w14:paraId="7AA0EB48" w14:textId="77777777" w:rsidR="00D813FE" w:rsidRDefault="00D813FE" w:rsidP="00D813FE">
      <w:pPr>
        <w:rPr>
          <w:rFonts w:asciiTheme="majorHAnsi" w:hAnsiTheme="majorHAnsi" w:cstheme="majorHAnsi"/>
          <w:b w:val="0"/>
          <w:color w:val="auto"/>
          <w:sz w:val="36"/>
          <w:szCs w:val="36"/>
        </w:rPr>
      </w:pPr>
    </w:p>
    <w:p w14:paraId="0A6F1C40" w14:textId="77777777" w:rsidR="00D813FE" w:rsidRDefault="00D813FE" w:rsidP="00D813FE">
      <w:pPr>
        <w:rPr>
          <w:rFonts w:asciiTheme="majorHAnsi" w:hAnsiTheme="majorHAnsi" w:cstheme="majorHAnsi"/>
          <w:b w:val="0"/>
          <w:color w:val="auto"/>
          <w:sz w:val="36"/>
          <w:szCs w:val="36"/>
        </w:rPr>
      </w:pPr>
    </w:p>
    <w:p w14:paraId="639B76B9" w14:textId="77777777" w:rsidR="00D813FE" w:rsidRPr="005E040A" w:rsidRDefault="00D813FE" w:rsidP="00D813FE">
      <w:pPr>
        <w:pStyle w:val="ListParagraph"/>
        <w:numPr>
          <w:ilvl w:val="0"/>
          <w:numId w:val="2"/>
        </w:numPr>
        <w:spacing w:line="240" w:lineRule="auto"/>
        <w:contextualSpacing w:val="0"/>
        <w:rPr>
          <w:rFonts w:asciiTheme="majorHAnsi" w:hAnsiTheme="majorHAnsi" w:cstheme="majorHAnsi"/>
          <w:color w:val="4B731F"/>
          <w:sz w:val="36"/>
          <w:szCs w:val="36"/>
        </w:rPr>
      </w:pPr>
      <w:r w:rsidRPr="005E040A">
        <w:rPr>
          <w:rFonts w:asciiTheme="majorHAnsi" w:hAnsiTheme="majorHAnsi" w:cstheme="majorHAnsi"/>
          <w:color w:val="4B731F"/>
          <w:sz w:val="36"/>
          <w:szCs w:val="36"/>
        </w:rPr>
        <w:t>I</w:t>
      </w:r>
      <w:r w:rsidR="008A7518">
        <w:rPr>
          <w:rFonts w:asciiTheme="majorHAnsi" w:hAnsiTheme="majorHAnsi" w:cstheme="majorHAnsi"/>
          <w:color w:val="4B731F"/>
          <w:sz w:val="36"/>
          <w:szCs w:val="36"/>
        </w:rPr>
        <w:t>NTRODUCTION</w:t>
      </w:r>
    </w:p>
    <w:p w14:paraId="5E268F3E" w14:textId="77777777" w:rsidR="00D813FE" w:rsidRDefault="00D813FE" w:rsidP="007E7A9C">
      <w:pPr>
        <w:spacing w:before="100" w:beforeAutospacing="1" w:after="100" w:afterAutospacing="1" w:line="240" w:lineRule="auto"/>
        <w:rPr>
          <w:rFonts w:asciiTheme="majorHAnsi" w:eastAsia="Times New Roman" w:hAnsiTheme="majorHAnsi" w:cstheme="majorHAnsi"/>
          <w:b w:val="0"/>
          <w:color w:val="auto"/>
          <w:sz w:val="24"/>
          <w:szCs w:val="24"/>
          <w:lang w:eastAsia="en-AU"/>
        </w:rPr>
      </w:pPr>
      <w:r w:rsidRPr="00D813FE">
        <w:rPr>
          <w:rFonts w:asciiTheme="majorHAnsi" w:eastAsia="Times New Roman" w:hAnsiTheme="majorHAnsi" w:cstheme="majorHAnsi"/>
          <w:b w:val="0"/>
          <w:color w:val="auto"/>
          <w:sz w:val="24"/>
          <w:szCs w:val="24"/>
          <w:lang w:eastAsia="en-AU"/>
        </w:rPr>
        <w:t>The Regional Council of Goyder has developed</w:t>
      </w:r>
      <w:r w:rsidRPr="004E04A6">
        <w:rPr>
          <w:rFonts w:asciiTheme="majorHAnsi" w:eastAsia="Times New Roman" w:hAnsiTheme="majorHAnsi" w:cstheme="majorHAnsi"/>
          <w:b w:val="0"/>
          <w:color w:val="auto"/>
          <w:sz w:val="24"/>
          <w:szCs w:val="24"/>
          <w:lang w:eastAsia="en-AU"/>
        </w:rPr>
        <w:t xml:space="preserve"> its first Disability Access and Inclusion Plan (DAIP) for our region</w:t>
      </w:r>
      <w:r>
        <w:rPr>
          <w:rFonts w:asciiTheme="majorHAnsi" w:eastAsia="Times New Roman" w:hAnsiTheme="majorHAnsi" w:cstheme="majorHAnsi"/>
          <w:b w:val="0"/>
          <w:color w:val="auto"/>
          <w:sz w:val="24"/>
          <w:szCs w:val="24"/>
          <w:lang w:eastAsia="en-AU"/>
        </w:rPr>
        <w:t>.</w:t>
      </w:r>
    </w:p>
    <w:p w14:paraId="085216EB" w14:textId="77777777" w:rsidR="00F3588C" w:rsidRDefault="00D813FE" w:rsidP="00525D49">
      <w:pPr>
        <w:rPr>
          <w:rFonts w:asciiTheme="majorHAnsi" w:hAnsiTheme="majorHAnsi" w:cstheme="majorHAnsi"/>
          <w:b w:val="0"/>
          <w:color w:val="auto"/>
          <w:sz w:val="24"/>
          <w:szCs w:val="24"/>
        </w:rPr>
      </w:pPr>
      <w:r w:rsidRPr="00D813FE">
        <w:rPr>
          <w:rFonts w:asciiTheme="majorHAnsi" w:hAnsiTheme="majorHAnsi" w:cstheme="majorHAnsi"/>
          <w:b w:val="0"/>
          <w:color w:val="auto"/>
          <w:sz w:val="24"/>
          <w:szCs w:val="24"/>
        </w:rPr>
        <w:t>Developing a Disability Access and Inclusion (DAIP) plan demonstrate</w:t>
      </w:r>
      <w:r>
        <w:rPr>
          <w:rFonts w:asciiTheme="majorHAnsi" w:hAnsiTheme="majorHAnsi" w:cstheme="majorHAnsi"/>
          <w:b w:val="0"/>
          <w:color w:val="auto"/>
          <w:sz w:val="24"/>
          <w:szCs w:val="24"/>
        </w:rPr>
        <w:t>s</w:t>
      </w:r>
      <w:r w:rsidRPr="00D813FE">
        <w:rPr>
          <w:rFonts w:asciiTheme="majorHAnsi" w:hAnsiTheme="majorHAnsi" w:cstheme="majorHAnsi"/>
          <w:b w:val="0"/>
          <w:color w:val="auto"/>
          <w:sz w:val="24"/>
          <w:szCs w:val="24"/>
        </w:rPr>
        <w:t xml:space="preserve"> the Regional Council of Goyder’s commitment to improving the participati</w:t>
      </w:r>
      <w:r w:rsidR="00A37DE0">
        <w:rPr>
          <w:rFonts w:asciiTheme="majorHAnsi" w:hAnsiTheme="majorHAnsi" w:cstheme="majorHAnsi"/>
          <w:b w:val="0"/>
          <w:color w:val="auto"/>
          <w:sz w:val="24"/>
          <w:szCs w:val="24"/>
        </w:rPr>
        <w:t>on of people with disability,</w:t>
      </w:r>
      <w:r w:rsidRPr="00D813FE">
        <w:rPr>
          <w:rFonts w:asciiTheme="majorHAnsi" w:hAnsiTheme="majorHAnsi" w:cstheme="majorHAnsi"/>
          <w:b w:val="0"/>
          <w:color w:val="auto"/>
          <w:sz w:val="24"/>
          <w:szCs w:val="24"/>
        </w:rPr>
        <w:t xml:space="preserve"> their</w:t>
      </w:r>
      <w:r w:rsidR="00A37DE0">
        <w:rPr>
          <w:rFonts w:asciiTheme="majorHAnsi" w:hAnsiTheme="majorHAnsi" w:cstheme="majorHAnsi"/>
          <w:b w:val="0"/>
          <w:color w:val="auto"/>
          <w:sz w:val="24"/>
          <w:szCs w:val="24"/>
        </w:rPr>
        <w:t xml:space="preserve"> families and </w:t>
      </w:r>
      <w:r w:rsidRPr="00D813FE">
        <w:rPr>
          <w:rFonts w:asciiTheme="majorHAnsi" w:hAnsiTheme="majorHAnsi" w:cstheme="majorHAnsi"/>
          <w:b w:val="0"/>
          <w:color w:val="auto"/>
          <w:sz w:val="24"/>
          <w:szCs w:val="24"/>
        </w:rPr>
        <w:t xml:space="preserve">carers across a range of areas, so they can enjoy the rights and opportunities provided to all </w:t>
      </w:r>
      <w:r w:rsidR="00A37DE0">
        <w:rPr>
          <w:rFonts w:asciiTheme="majorHAnsi" w:hAnsiTheme="majorHAnsi" w:cstheme="majorHAnsi"/>
          <w:b w:val="0"/>
          <w:color w:val="auto"/>
          <w:sz w:val="24"/>
          <w:szCs w:val="24"/>
        </w:rPr>
        <w:t>citizens</w:t>
      </w:r>
      <w:r w:rsidRPr="00D813FE">
        <w:rPr>
          <w:rFonts w:asciiTheme="majorHAnsi" w:hAnsiTheme="majorHAnsi" w:cstheme="majorHAnsi"/>
          <w:b w:val="0"/>
          <w:color w:val="auto"/>
          <w:sz w:val="24"/>
          <w:szCs w:val="24"/>
        </w:rPr>
        <w:t xml:space="preserve"> and reach their full potential. </w:t>
      </w:r>
    </w:p>
    <w:p w14:paraId="5045DD3B" w14:textId="77777777" w:rsidR="00F3588C" w:rsidRDefault="00F3588C" w:rsidP="00525D49">
      <w:pPr>
        <w:rPr>
          <w:rFonts w:asciiTheme="majorHAnsi" w:hAnsiTheme="majorHAnsi" w:cstheme="majorHAnsi"/>
          <w:b w:val="0"/>
          <w:color w:val="auto"/>
          <w:sz w:val="24"/>
          <w:szCs w:val="24"/>
        </w:rPr>
      </w:pPr>
    </w:p>
    <w:p w14:paraId="2345128D" w14:textId="77777777" w:rsidR="00D813FE" w:rsidRPr="00D813FE" w:rsidRDefault="00D813FE" w:rsidP="00525D49">
      <w:pPr>
        <w:rPr>
          <w:rFonts w:asciiTheme="majorHAnsi" w:hAnsiTheme="majorHAnsi" w:cstheme="majorHAnsi"/>
          <w:b w:val="0"/>
          <w:color w:val="auto"/>
          <w:sz w:val="24"/>
          <w:szCs w:val="24"/>
        </w:rPr>
      </w:pPr>
      <w:r w:rsidRPr="00D813FE">
        <w:rPr>
          <w:rFonts w:asciiTheme="majorHAnsi" w:hAnsiTheme="majorHAnsi" w:cstheme="majorHAnsi"/>
          <w:b w:val="0"/>
          <w:color w:val="auto"/>
          <w:sz w:val="24"/>
          <w:szCs w:val="24"/>
        </w:rPr>
        <w:t xml:space="preserve">This plan </w:t>
      </w:r>
      <w:r w:rsidR="00A37DE0">
        <w:rPr>
          <w:rFonts w:asciiTheme="majorHAnsi" w:hAnsiTheme="majorHAnsi" w:cstheme="majorHAnsi"/>
          <w:b w:val="0"/>
          <w:color w:val="auto"/>
          <w:sz w:val="24"/>
          <w:szCs w:val="24"/>
        </w:rPr>
        <w:t>identifies</w:t>
      </w:r>
      <w:r w:rsidRPr="00D813FE">
        <w:rPr>
          <w:rFonts w:asciiTheme="majorHAnsi" w:hAnsiTheme="majorHAnsi" w:cstheme="majorHAnsi"/>
          <w:b w:val="0"/>
          <w:color w:val="auto"/>
          <w:sz w:val="24"/>
          <w:szCs w:val="24"/>
        </w:rPr>
        <w:t xml:space="preserve"> and address</w:t>
      </w:r>
      <w:r w:rsidR="00A37DE0">
        <w:rPr>
          <w:rFonts w:asciiTheme="majorHAnsi" w:hAnsiTheme="majorHAnsi" w:cstheme="majorHAnsi"/>
          <w:b w:val="0"/>
          <w:color w:val="auto"/>
          <w:sz w:val="24"/>
          <w:szCs w:val="24"/>
        </w:rPr>
        <w:t>es</w:t>
      </w:r>
      <w:r w:rsidRPr="00D813FE">
        <w:rPr>
          <w:rFonts w:asciiTheme="majorHAnsi" w:hAnsiTheme="majorHAnsi" w:cstheme="majorHAnsi"/>
          <w:b w:val="0"/>
          <w:color w:val="auto"/>
          <w:sz w:val="24"/>
          <w:szCs w:val="24"/>
        </w:rPr>
        <w:t xml:space="preserve"> barriers to inclusion and aim</w:t>
      </w:r>
      <w:r w:rsidR="00A37DE0">
        <w:rPr>
          <w:rFonts w:asciiTheme="majorHAnsi" w:hAnsiTheme="majorHAnsi" w:cstheme="majorHAnsi"/>
          <w:b w:val="0"/>
          <w:color w:val="auto"/>
          <w:sz w:val="24"/>
          <w:szCs w:val="24"/>
        </w:rPr>
        <w:t>s</w:t>
      </w:r>
      <w:r w:rsidRPr="00D813FE">
        <w:rPr>
          <w:rFonts w:asciiTheme="majorHAnsi" w:hAnsiTheme="majorHAnsi" w:cstheme="majorHAnsi"/>
          <w:b w:val="0"/>
          <w:color w:val="auto"/>
          <w:sz w:val="24"/>
          <w:szCs w:val="24"/>
        </w:rPr>
        <w:t xml:space="preserve"> to identify and action improvements that will achieve accessible and inclusive communities, agencies and practices for people living with disability</w:t>
      </w:r>
      <w:r w:rsidR="00A37DE0">
        <w:rPr>
          <w:rFonts w:asciiTheme="majorHAnsi" w:hAnsiTheme="majorHAnsi" w:cstheme="majorHAnsi"/>
          <w:b w:val="0"/>
          <w:color w:val="auto"/>
          <w:sz w:val="24"/>
          <w:szCs w:val="24"/>
        </w:rPr>
        <w:t xml:space="preserve"> in the Goyder region</w:t>
      </w:r>
      <w:r w:rsidRPr="00D813FE">
        <w:rPr>
          <w:rFonts w:asciiTheme="majorHAnsi" w:hAnsiTheme="majorHAnsi" w:cstheme="majorHAnsi"/>
          <w:b w:val="0"/>
          <w:color w:val="auto"/>
          <w:sz w:val="24"/>
          <w:szCs w:val="24"/>
        </w:rPr>
        <w:t>.</w:t>
      </w:r>
    </w:p>
    <w:p w14:paraId="2BE57734" w14:textId="77777777" w:rsidR="00D813FE" w:rsidRPr="004E04A6" w:rsidRDefault="00A37DE0">
      <w:pPr>
        <w:spacing w:before="100" w:beforeAutospacing="1" w:after="100" w:afterAutospacing="1" w:line="240" w:lineRule="auto"/>
        <w:rPr>
          <w:rFonts w:asciiTheme="majorHAnsi" w:eastAsia="Times New Roman" w:hAnsiTheme="majorHAnsi" w:cstheme="majorHAnsi"/>
          <w:b w:val="0"/>
          <w:color w:val="auto"/>
          <w:sz w:val="24"/>
          <w:szCs w:val="24"/>
          <w:lang w:eastAsia="en-AU"/>
        </w:rPr>
      </w:pPr>
      <w:r w:rsidRPr="00A37DE0">
        <w:rPr>
          <w:rFonts w:asciiTheme="majorHAnsi" w:eastAsia="Times New Roman" w:hAnsiTheme="majorHAnsi" w:cstheme="majorHAnsi"/>
          <w:b w:val="0"/>
          <w:color w:val="auto"/>
          <w:sz w:val="24"/>
          <w:szCs w:val="24"/>
          <w:lang w:eastAsia="en-AU"/>
        </w:rPr>
        <w:t>T</w:t>
      </w:r>
      <w:r w:rsidR="00D813FE" w:rsidRPr="004E04A6">
        <w:rPr>
          <w:rFonts w:asciiTheme="majorHAnsi" w:eastAsia="Times New Roman" w:hAnsiTheme="majorHAnsi" w:cstheme="majorHAnsi"/>
          <w:b w:val="0"/>
          <w:color w:val="auto"/>
          <w:sz w:val="24"/>
          <w:szCs w:val="24"/>
          <w:lang w:eastAsia="en-AU"/>
        </w:rPr>
        <w:t>hrough the DAIP Council aims to:</w:t>
      </w:r>
    </w:p>
    <w:p w14:paraId="1D1AC069" w14:textId="77777777" w:rsidR="00A37DE0" w:rsidRDefault="00F3588C">
      <w:pPr>
        <w:numPr>
          <w:ilvl w:val="0"/>
          <w:numId w:val="3"/>
        </w:numPr>
        <w:spacing w:line="240" w:lineRule="auto"/>
        <w:rPr>
          <w:rFonts w:asciiTheme="majorHAnsi" w:eastAsia="Times New Roman" w:hAnsiTheme="majorHAnsi" w:cstheme="majorHAnsi"/>
          <w:b w:val="0"/>
          <w:color w:val="auto"/>
          <w:sz w:val="24"/>
          <w:szCs w:val="24"/>
          <w:lang w:eastAsia="en-AU"/>
        </w:rPr>
      </w:pPr>
      <w:r>
        <w:rPr>
          <w:rFonts w:asciiTheme="majorHAnsi" w:eastAsia="Times New Roman" w:hAnsiTheme="majorHAnsi" w:cstheme="majorHAnsi"/>
          <w:b w:val="0"/>
          <w:color w:val="auto"/>
          <w:sz w:val="24"/>
          <w:szCs w:val="24"/>
          <w:lang w:eastAsia="en-AU"/>
        </w:rPr>
        <w:t>C</w:t>
      </w:r>
      <w:r w:rsidR="00D813FE" w:rsidRPr="004E04A6">
        <w:rPr>
          <w:rFonts w:asciiTheme="majorHAnsi" w:eastAsia="Times New Roman" w:hAnsiTheme="majorHAnsi" w:cstheme="majorHAnsi"/>
          <w:b w:val="0"/>
          <w:color w:val="auto"/>
          <w:sz w:val="24"/>
          <w:szCs w:val="24"/>
          <w:lang w:eastAsia="en-AU"/>
        </w:rPr>
        <w:t>reate welcoming and</w:t>
      </w:r>
      <w:r w:rsidR="00A37DE0">
        <w:rPr>
          <w:rFonts w:asciiTheme="majorHAnsi" w:eastAsia="Times New Roman" w:hAnsiTheme="majorHAnsi" w:cstheme="majorHAnsi"/>
          <w:b w:val="0"/>
          <w:color w:val="auto"/>
          <w:sz w:val="24"/>
          <w:szCs w:val="24"/>
          <w:lang w:eastAsia="en-AU"/>
        </w:rPr>
        <w:t xml:space="preserve"> inclusive practices and culture</w:t>
      </w:r>
    </w:p>
    <w:p w14:paraId="265450AA" w14:textId="77777777" w:rsidR="00A37DE0" w:rsidRPr="004E04A6" w:rsidRDefault="00A37DE0">
      <w:pPr>
        <w:spacing w:line="240" w:lineRule="auto"/>
        <w:ind w:left="720"/>
        <w:rPr>
          <w:rFonts w:asciiTheme="majorHAnsi" w:eastAsia="Times New Roman" w:hAnsiTheme="majorHAnsi" w:cstheme="majorHAnsi"/>
          <w:b w:val="0"/>
          <w:color w:val="auto"/>
          <w:sz w:val="24"/>
          <w:szCs w:val="24"/>
          <w:lang w:eastAsia="en-AU"/>
        </w:rPr>
      </w:pPr>
    </w:p>
    <w:p w14:paraId="0BA75F68" w14:textId="77777777" w:rsidR="00D813FE" w:rsidRDefault="00F3588C">
      <w:pPr>
        <w:numPr>
          <w:ilvl w:val="0"/>
          <w:numId w:val="3"/>
        </w:numPr>
        <w:spacing w:line="240" w:lineRule="auto"/>
        <w:rPr>
          <w:rFonts w:asciiTheme="majorHAnsi" w:eastAsia="Times New Roman" w:hAnsiTheme="majorHAnsi" w:cstheme="majorHAnsi"/>
          <w:b w:val="0"/>
          <w:color w:val="auto"/>
          <w:sz w:val="24"/>
          <w:szCs w:val="24"/>
          <w:lang w:eastAsia="en-AU"/>
        </w:rPr>
      </w:pPr>
      <w:r>
        <w:rPr>
          <w:rFonts w:asciiTheme="majorHAnsi" w:eastAsia="Times New Roman" w:hAnsiTheme="majorHAnsi" w:cstheme="majorHAnsi"/>
          <w:b w:val="0"/>
          <w:color w:val="auto"/>
          <w:sz w:val="24"/>
          <w:szCs w:val="24"/>
          <w:lang w:eastAsia="en-AU"/>
        </w:rPr>
        <w:t>P</w:t>
      </w:r>
      <w:r w:rsidR="00D813FE" w:rsidRPr="004E04A6">
        <w:rPr>
          <w:rFonts w:asciiTheme="majorHAnsi" w:eastAsia="Times New Roman" w:hAnsiTheme="majorHAnsi" w:cstheme="majorHAnsi"/>
          <w:b w:val="0"/>
          <w:color w:val="auto"/>
          <w:sz w:val="24"/>
          <w:szCs w:val="24"/>
          <w:lang w:eastAsia="en-AU"/>
        </w:rPr>
        <w:t>rovide ways for people with disability to contribute to decision making and community leadership</w:t>
      </w:r>
    </w:p>
    <w:p w14:paraId="2F03BD7F" w14:textId="77777777" w:rsidR="00A37DE0" w:rsidRPr="004E04A6" w:rsidRDefault="00A37DE0">
      <w:pPr>
        <w:spacing w:line="240" w:lineRule="auto"/>
        <w:rPr>
          <w:rFonts w:asciiTheme="majorHAnsi" w:eastAsia="Times New Roman" w:hAnsiTheme="majorHAnsi" w:cstheme="majorHAnsi"/>
          <w:b w:val="0"/>
          <w:color w:val="auto"/>
          <w:sz w:val="24"/>
          <w:szCs w:val="24"/>
          <w:lang w:eastAsia="en-AU"/>
        </w:rPr>
      </w:pPr>
    </w:p>
    <w:p w14:paraId="3D898B20" w14:textId="77777777" w:rsidR="00D813FE" w:rsidRDefault="00F3588C">
      <w:pPr>
        <w:numPr>
          <w:ilvl w:val="0"/>
          <w:numId w:val="3"/>
        </w:numPr>
        <w:spacing w:line="240" w:lineRule="auto"/>
        <w:rPr>
          <w:rFonts w:asciiTheme="majorHAnsi" w:eastAsia="Times New Roman" w:hAnsiTheme="majorHAnsi" w:cstheme="majorHAnsi"/>
          <w:b w:val="0"/>
          <w:color w:val="auto"/>
          <w:sz w:val="24"/>
          <w:szCs w:val="24"/>
          <w:lang w:eastAsia="en-AU"/>
        </w:rPr>
      </w:pPr>
      <w:r>
        <w:rPr>
          <w:rFonts w:asciiTheme="majorHAnsi" w:eastAsia="Times New Roman" w:hAnsiTheme="majorHAnsi" w:cstheme="majorHAnsi"/>
          <w:b w:val="0"/>
          <w:color w:val="auto"/>
          <w:sz w:val="24"/>
          <w:szCs w:val="24"/>
          <w:lang w:eastAsia="en-AU"/>
        </w:rPr>
        <w:t>I</w:t>
      </w:r>
      <w:r w:rsidR="00D813FE" w:rsidRPr="004E04A6">
        <w:rPr>
          <w:rFonts w:asciiTheme="majorHAnsi" w:eastAsia="Times New Roman" w:hAnsiTheme="majorHAnsi" w:cstheme="majorHAnsi"/>
          <w:b w:val="0"/>
          <w:color w:val="auto"/>
          <w:sz w:val="24"/>
          <w:szCs w:val="24"/>
          <w:lang w:eastAsia="en-AU"/>
        </w:rPr>
        <w:t>mprove accessibility to Council facilities, services, events and information</w:t>
      </w:r>
    </w:p>
    <w:p w14:paraId="60AB2A3B" w14:textId="77777777" w:rsidR="00A37DE0" w:rsidRPr="004E04A6" w:rsidRDefault="00A37DE0">
      <w:pPr>
        <w:spacing w:line="240" w:lineRule="auto"/>
        <w:rPr>
          <w:rFonts w:asciiTheme="majorHAnsi" w:eastAsia="Times New Roman" w:hAnsiTheme="majorHAnsi" w:cstheme="majorHAnsi"/>
          <w:b w:val="0"/>
          <w:color w:val="auto"/>
          <w:sz w:val="24"/>
          <w:szCs w:val="24"/>
          <w:lang w:eastAsia="en-AU"/>
        </w:rPr>
      </w:pPr>
    </w:p>
    <w:p w14:paraId="218010F2" w14:textId="77777777" w:rsidR="00D813FE" w:rsidRPr="004E04A6" w:rsidRDefault="00F3588C">
      <w:pPr>
        <w:numPr>
          <w:ilvl w:val="0"/>
          <w:numId w:val="3"/>
        </w:numPr>
        <w:spacing w:line="240" w:lineRule="auto"/>
        <w:rPr>
          <w:rFonts w:asciiTheme="majorHAnsi" w:eastAsia="Times New Roman" w:hAnsiTheme="majorHAnsi" w:cstheme="majorHAnsi"/>
          <w:b w:val="0"/>
          <w:color w:val="auto"/>
          <w:sz w:val="24"/>
          <w:szCs w:val="24"/>
          <w:lang w:eastAsia="en-AU"/>
        </w:rPr>
      </w:pPr>
      <w:r w:rsidRPr="004E04A6">
        <w:rPr>
          <w:rFonts w:asciiTheme="majorHAnsi" w:eastAsia="Times New Roman" w:hAnsiTheme="majorHAnsi" w:cstheme="majorHAnsi"/>
          <w:b w:val="0"/>
          <w:color w:val="auto"/>
          <w:sz w:val="24"/>
          <w:szCs w:val="24"/>
          <w:lang w:eastAsia="en-AU"/>
        </w:rPr>
        <w:t>Support</w:t>
      </w:r>
      <w:r w:rsidR="00D813FE" w:rsidRPr="004E04A6">
        <w:rPr>
          <w:rFonts w:asciiTheme="majorHAnsi" w:eastAsia="Times New Roman" w:hAnsiTheme="majorHAnsi" w:cstheme="majorHAnsi"/>
          <w:b w:val="0"/>
          <w:color w:val="auto"/>
          <w:sz w:val="24"/>
          <w:szCs w:val="24"/>
          <w:lang w:eastAsia="en-AU"/>
        </w:rPr>
        <w:t xml:space="preserve"> employment and career development opportunities in our region.</w:t>
      </w:r>
    </w:p>
    <w:p w14:paraId="4916E2E3" w14:textId="77777777" w:rsidR="00D813FE" w:rsidRDefault="00D813FE">
      <w:pPr>
        <w:rPr>
          <w:rFonts w:asciiTheme="majorHAnsi" w:hAnsiTheme="majorHAnsi" w:cstheme="majorHAnsi"/>
          <w:b w:val="0"/>
          <w:color w:val="auto"/>
          <w:sz w:val="36"/>
          <w:szCs w:val="36"/>
        </w:rPr>
      </w:pPr>
    </w:p>
    <w:p w14:paraId="0E0B098A" w14:textId="77777777" w:rsidR="00A37DE0" w:rsidRDefault="00A37DE0" w:rsidP="00525D49">
      <w:pPr>
        <w:rPr>
          <w:rFonts w:ascii="Arial" w:hAnsi="Arial" w:cs="Arial"/>
          <w:color w:val="686868"/>
          <w:spacing w:val="5"/>
        </w:rPr>
      </w:pPr>
      <w:r>
        <w:rPr>
          <w:rFonts w:asciiTheme="majorHAnsi" w:hAnsiTheme="majorHAnsi" w:cstheme="majorHAnsi"/>
          <w:b w:val="0"/>
          <w:color w:val="auto"/>
          <w:sz w:val="24"/>
          <w:szCs w:val="24"/>
        </w:rPr>
        <w:t>This DAIP is a living</w:t>
      </w:r>
      <w:r w:rsidR="00F3588C">
        <w:rPr>
          <w:rFonts w:asciiTheme="majorHAnsi" w:hAnsiTheme="majorHAnsi" w:cstheme="majorHAnsi"/>
          <w:b w:val="0"/>
          <w:color w:val="auto"/>
          <w:sz w:val="24"/>
          <w:szCs w:val="24"/>
        </w:rPr>
        <w:t xml:space="preserve"> document, </w:t>
      </w:r>
      <w:r>
        <w:rPr>
          <w:rFonts w:asciiTheme="majorHAnsi" w:hAnsiTheme="majorHAnsi" w:cstheme="majorHAnsi"/>
          <w:b w:val="0"/>
          <w:color w:val="auto"/>
          <w:sz w:val="24"/>
          <w:szCs w:val="24"/>
        </w:rPr>
        <w:t>developed through extensive</w:t>
      </w:r>
      <w:r w:rsidR="00F3588C">
        <w:rPr>
          <w:rFonts w:asciiTheme="majorHAnsi" w:hAnsiTheme="majorHAnsi" w:cstheme="majorHAnsi"/>
          <w:b w:val="0"/>
          <w:color w:val="auto"/>
          <w:sz w:val="24"/>
          <w:szCs w:val="24"/>
        </w:rPr>
        <w:t xml:space="preserve"> community consultation, and its actions will be reviewed yearly to ensure that Council is continuing to work to improve access and inclusion through implementing the action</w:t>
      </w:r>
      <w:r w:rsidR="005E040A">
        <w:rPr>
          <w:rFonts w:asciiTheme="majorHAnsi" w:hAnsiTheme="majorHAnsi" w:cstheme="majorHAnsi"/>
          <w:b w:val="0"/>
          <w:color w:val="auto"/>
          <w:sz w:val="24"/>
          <w:szCs w:val="24"/>
        </w:rPr>
        <w:t>s set out</w:t>
      </w:r>
      <w:r w:rsidR="00F3588C">
        <w:rPr>
          <w:rFonts w:asciiTheme="majorHAnsi" w:hAnsiTheme="majorHAnsi" w:cstheme="majorHAnsi"/>
          <w:b w:val="0"/>
          <w:color w:val="auto"/>
          <w:sz w:val="24"/>
          <w:szCs w:val="24"/>
        </w:rPr>
        <w:t xml:space="preserve"> in this </w:t>
      </w:r>
      <w:r w:rsidR="005E040A">
        <w:rPr>
          <w:rFonts w:asciiTheme="majorHAnsi" w:hAnsiTheme="majorHAnsi" w:cstheme="majorHAnsi"/>
          <w:b w:val="0"/>
          <w:color w:val="auto"/>
          <w:sz w:val="24"/>
          <w:szCs w:val="24"/>
        </w:rPr>
        <w:t>plan</w:t>
      </w:r>
      <w:r w:rsidR="00F3588C">
        <w:rPr>
          <w:rFonts w:asciiTheme="majorHAnsi" w:hAnsiTheme="majorHAnsi" w:cstheme="majorHAnsi"/>
          <w:b w:val="0"/>
          <w:color w:val="auto"/>
          <w:sz w:val="24"/>
          <w:szCs w:val="24"/>
        </w:rPr>
        <w:t xml:space="preserve">. </w:t>
      </w:r>
    </w:p>
    <w:p w14:paraId="5879BC43" w14:textId="77777777" w:rsidR="00F3588C" w:rsidRDefault="00F3588C" w:rsidP="00525D49">
      <w:pPr>
        <w:rPr>
          <w:rFonts w:asciiTheme="majorHAnsi" w:hAnsiTheme="majorHAnsi" w:cstheme="majorHAnsi"/>
          <w:b w:val="0"/>
          <w:color w:val="auto"/>
          <w:sz w:val="24"/>
          <w:szCs w:val="24"/>
        </w:rPr>
      </w:pPr>
    </w:p>
    <w:p w14:paraId="51383AF8" w14:textId="2CD5A26B" w:rsidR="00F3588C" w:rsidRDefault="00A37DE0" w:rsidP="00525D49">
      <w:pPr>
        <w:rPr>
          <w:rFonts w:asciiTheme="majorHAnsi" w:hAnsiTheme="majorHAnsi" w:cstheme="majorHAnsi"/>
          <w:b w:val="0"/>
          <w:color w:val="auto"/>
          <w:sz w:val="24"/>
          <w:szCs w:val="24"/>
        </w:rPr>
      </w:pPr>
      <w:r w:rsidRPr="00A37DE0">
        <w:rPr>
          <w:rFonts w:asciiTheme="majorHAnsi" w:hAnsiTheme="majorHAnsi" w:cstheme="majorHAnsi"/>
          <w:b w:val="0"/>
          <w:color w:val="auto"/>
          <w:sz w:val="24"/>
          <w:szCs w:val="24"/>
        </w:rPr>
        <w:t xml:space="preserve">Council recognises it has a </w:t>
      </w:r>
      <w:r>
        <w:rPr>
          <w:rFonts w:asciiTheme="majorHAnsi" w:hAnsiTheme="majorHAnsi" w:cstheme="majorHAnsi"/>
          <w:b w:val="0"/>
          <w:color w:val="auto"/>
          <w:sz w:val="24"/>
          <w:szCs w:val="24"/>
        </w:rPr>
        <w:t xml:space="preserve">leadership </w:t>
      </w:r>
      <w:r w:rsidRPr="00A37DE0">
        <w:rPr>
          <w:rFonts w:asciiTheme="majorHAnsi" w:hAnsiTheme="majorHAnsi" w:cstheme="majorHAnsi"/>
          <w:b w:val="0"/>
          <w:color w:val="auto"/>
          <w:sz w:val="24"/>
          <w:szCs w:val="24"/>
        </w:rPr>
        <w:t>role in providing supportive and accessible environments</w:t>
      </w:r>
      <w:r>
        <w:rPr>
          <w:rFonts w:asciiTheme="majorHAnsi" w:hAnsiTheme="majorHAnsi" w:cstheme="majorHAnsi"/>
          <w:b w:val="0"/>
          <w:color w:val="auto"/>
          <w:sz w:val="24"/>
          <w:szCs w:val="24"/>
        </w:rPr>
        <w:t xml:space="preserve"> and services</w:t>
      </w:r>
      <w:r w:rsidRPr="00A37DE0">
        <w:rPr>
          <w:rFonts w:asciiTheme="majorHAnsi" w:hAnsiTheme="majorHAnsi" w:cstheme="majorHAnsi"/>
          <w:b w:val="0"/>
          <w:color w:val="auto"/>
          <w:sz w:val="24"/>
          <w:szCs w:val="24"/>
        </w:rPr>
        <w:t xml:space="preserve"> to its community</w:t>
      </w:r>
      <w:r w:rsidR="001D5F00">
        <w:rPr>
          <w:rFonts w:asciiTheme="majorHAnsi" w:hAnsiTheme="majorHAnsi" w:cstheme="majorHAnsi"/>
          <w:b w:val="0"/>
          <w:color w:val="auto"/>
          <w:sz w:val="24"/>
          <w:szCs w:val="24"/>
        </w:rPr>
        <w:t>.</w:t>
      </w:r>
      <w:r w:rsidR="00797D0D">
        <w:rPr>
          <w:rFonts w:asciiTheme="majorHAnsi" w:hAnsiTheme="majorHAnsi" w:cstheme="majorHAnsi"/>
          <w:b w:val="0"/>
          <w:color w:val="auto"/>
          <w:sz w:val="24"/>
          <w:szCs w:val="24"/>
        </w:rPr>
        <w:t xml:space="preserve"> </w:t>
      </w:r>
      <w:r w:rsidR="001D5F00">
        <w:rPr>
          <w:rFonts w:asciiTheme="majorHAnsi" w:hAnsiTheme="majorHAnsi" w:cstheme="majorHAnsi"/>
          <w:b w:val="0"/>
          <w:color w:val="auto"/>
          <w:sz w:val="24"/>
          <w:szCs w:val="24"/>
        </w:rPr>
        <w:t>T</w:t>
      </w:r>
      <w:r>
        <w:rPr>
          <w:rFonts w:asciiTheme="majorHAnsi" w:hAnsiTheme="majorHAnsi" w:cstheme="majorHAnsi"/>
          <w:b w:val="0"/>
          <w:color w:val="auto"/>
          <w:sz w:val="24"/>
          <w:szCs w:val="24"/>
        </w:rPr>
        <w:t>his DAIP</w:t>
      </w:r>
      <w:r w:rsidRPr="00A37DE0">
        <w:rPr>
          <w:rFonts w:asciiTheme="majorHAnsi" w:hAnsiTheme="majorHAnsi" w:cstheme="majorHAnsi"/>
          <w:b w:val="0"/>
          <w:color w:val="auto"/>
          <w:sz w:val="24"/>
          <w:szCs w:val="24"/>
        </w:rPr>
        <w:t xml:space="preserve"> aims to ensure Council is accessible to, and inclusive of, people living with disability</w:t>
      </w:r>
      <w:r>
        <w:rPr>
          <w:rFonts w:asciiTheme="majorHAnsi" w:hAnsiTheme="majorHAnsi" w:cstheme="majorHAnsi"/>
          <w:b w:val="0"/>
          <w:color w:val="auto"/>
          <w:sz w:val="24"/>
          <w:szCs w:val="24"/>
        </w:rPr>
        <w:t>.</w:t>
      </w:r>
    </w:p>
    <w:p w14:paraId="753B13C2" w14:textId="77777777" w:rsidR="00F3588C" w:rsidRDefault="00F3588C" w:rsidP="00525D49">
      <w:pPr>
        <w:rPr>
          <w:rFonts w:asciiTheme="majorHAnsi" w:hAnsiTheme="majorHAnsi" w:cstheme="majorHAnsi"/>
          <w:b w:val="0"/>
          <w:color w:val="auto"/>
          <w:sz w:val="24"/>
          <w:szCs w:val="24"/>
        </w:rPr>
      </w:pPr>
    </w:p>
    <w:p w14:paraId="7671E73E" w14:textId="72506AAA" w:rsidR="00E43D9C" w:rsidRDefault="008F5B54" w:rsidP="00525D49">
      <w:pPr>
        <w:rPr>
          <w:rFonts w:asciiTheme="majorHAnsi" w:hAnsiTheme="majorHAnsi" w:cstheme="majorHAnsi"/>
          <w:b w:val="0"/>
          <w:color w:val="auto"/>
          <w:sz w:val="24"/>
          <w:szCs w:val="24"/>
        </w:rPr>
      </w:pPr>
      <w:r w:rsidRPr="00663F18">
        <w:rPr>
          <w:rFonts w:asciiTheme="majorHAnsi" w:hAnsiTheme="majorHAnsi" w:cstheme="majorHAnsi"/>
          <w:b w:val="0"/>
          <w:color w:val="auto"/>
          <w:sz w:val="24"/>
          <w:szCs w:val="24"/>
        </w:rPr>
        <w:t>The</w:t>
      </w:r>
      <w:r w:rsidR="00663F18" w:rsidRPr="00663F18">
        <w:rPr>
          <w:rFonts w:asciiTheme="majorHAnsi" w:hAnsiTheme="majorHAnsi" w:cstheme="majorHAnsi"/>
          <w:b w:val="0"/>
          <w:color w:val="auto"/>
          <w:sz w:val="24"/>
          <w:szCs w:val="24"/>
        </w:rPr>
        <w:t xml:space="preserve"> </w:t>
      </w:r>
      <w:r w:rsidRPr="00663F18">
        <w:rPr>
          <w:rFonts w:asciiTheme="majorHAnsi" w:hAnsiTheme="majorHAnsi" w:cstheme="majorHAnsi"/>
          <w:b w:val="0"/>
          <w:color w:val="auto"/>
          <w:sz w:val="24"/>
          <w:szCs w:val="24"/>
        </w:rPr>
        <w:t xml:space="preserve">Regional Council of Goyder would like to thank everyone who took part in the creation of this plan </w:t>
      </w:r>
      <w:r w:rsidR="00E43D9C">
        <w:rPr>
          <w:rFonts w:asciiTheme="majorHAnsi" w:hAnsiTheme="majorHAnsi" w:cstheme="majorHAnsi"/>
          <w:b w:val="0"/>
          <w:color w:val="auto"/>
          <w:sz w:val="24"/>
          <w:szCs w:val="24"/>
        </w:rPr>
        <w:t>especially</w:t>
      </w:r>
      <w:r w:rsidR="008419F3">
        <w:rPr>
          <w:rFonts w:asciiTheme="majorHAnsi" w:hAnsiTheme="majorHAnsi" w:cstheme="majorHAnsi"/>
          <w:b w:val="0"/>
          <w:color w:val="auto"/>
          <w:sz w:val="24"/>
          <w:szCs w:val="24"/>
        </w:rPr>
        <w:t xml:space="preserve"> our residents</w:t>
      </w:r>
      <w:r w:rsidR="00BE7C06">
        <w:rPr>
          <w:rFonts w:asciiTheme="majorHAnsi" w:hAnsiTheme="majorHAnsi" w:cstheme="majorHAnsi"/>
          <w:b w:val="0"/>
          <w:color w:val="auto"/>
          <w:sz w:val="24"/>
          <w:szCs w:val="24"/>
        </w:rPr>
        <w:t xml:space="preserve"> living</w:t>
      </w:r>
      <w:r w:rsidRPr="00663F18">
        <w:rPr>
          <w:rFonts w:asciiTheme="majorHAnsi" w:hAnsiTheme="majorHAnsi" w:cstheme="majorHAnsi"/>
          <w:b w:val="0"/>
          <w:color w:val="auto"/>
          <w:sz w:val="24"/>
          <w:szCs w:val="24"/>
        </w:rPr>
        <w:t xml:space="preserve"> with </w:t>
      </w:r>
      <w:r w:rsidR="008419F3">
        <w:rPr>
          <w:rFonts w:asciiTheme="majorHAnsi" w:hAnsiTheme="majorHAnsi" w:cstheme="majorHAnsi"/>
          <w:b w:val="0"/>
          <w:color w:val="auto"/>
          <w:sz w:val="24"/>
          <w:szCs w:val="24"/>
        </w:rPr>
        <w:t xml:space="preserve">a </w:t>
      </w:r>
      <w:r w:rsidRPr="00663F18">
        <w:rPr>
          <w:rFonts w:asciiTheme="majorHAnsi" w:hAnsiTheme="majorHAnsi" w:cstheme="majorHAnsi"/>
          <w:b w:val="0"/>
          <w:color w:val="auto"/>
          <w:sz w:val="24"/>
          <w:szCs w:val="24"/>
        </w:rPr>
        <w:t>disability, their families and supporters</w:t>
      </w:r>
      <w:r w:rsidR="00E43D9C">
        <w:rPr>
          <w:rFonts w:asciiTheme="majorHAnsi" w:hAnsiTheme="majorHAnsi" w:cstheme="majorHAnsi"/>
          <w:b w:val="0"/>
          <w:color w:val="auto"/>
          <w:sz w:val="24"/>
          <w:szCs w:val="24"/>
        </w:rPr>
        <w:t xml:space="preserve"> who shared their personal stories and visions for the region. As well as the community hosts for all our listening posts,</w:t>
      </w:r>
      <w:r w:rsidRPr="00663F18">
        <w:rPr>
          <w:rFonts w:asciiTheme="majorHAnsi" w:hAnsiTheme="majorHAnsi" w:cstheme="majorHAnsi"/>
          <w:b w:val="0"/>
          <w:color w:val="auto"/>
          <w:sz w:val="24"/>
          <w:szCs w:val="24"/>
        </w:rPr>
        <w:t xml:space="preserve"> service providers, </w:t>
      </w:r>
      <w:r w:rsidR="00E43D9C">
        <w:rPr>
          <w:rFonts w:asciiTheme="majorHAnsi" w:hAnsiTheme="majorHAnsi" w:cstheme="majorHAnsi"/>
          <w:b w:val="0"/>
          <w:color w:val="auto"/>
          <w:sz w:val="24"/>
          <w:szCs w:val="24"/>
        </w:rPr>
        <w:t xml:space="preserve">community groups, interested community members, </w:t>
      </w:r>
      <w:r w:rsidR="001D5F00">
        <w:rPr>
          <w:rFonts w:asciiTheme="majorHAnsi" w:hAnsiTheme="majorHAnsi" w:cstheme="majorHAnsi"/>
          <w:b w:val="0"/>
          <w:color w:val="auto"/>
          <w:sz w:val="24"/>
          <w:szCs w:val="24"/>
        </w:rPr>
        <w:t xml:space="preserve">and </w:t>
      </w:r>
      <w:r w:rsidRPr="00663F18">
        <w:rPr>
          <w:rFonts w:asciiTheme="majorHAnsi" w:hAnsiTheme="majorHAnsi" w:cstheme="majorHAnsi"/>
          <w:b w:val="0"/>
          <w:color w:val="auto"/>
          <w:sz w:val="24"/>
          <w:szCs w:val="24"/>
        </w:rPr>
        <w:t>Elected Members</w:t>
      </w:r>
      <w:r w:rsidR="00E43D9C">
        <w:rPr>
          <w:rFonts w:asciiTheme="majorHAnsi" w:hAnsiTheme="majorHAnsi" w:cstheme="majorHAnsi"/>
          <w:b w:val="0"/>
          <w:color w:val="auto"/>
          <w:sz w:val="24"/>
          <w:szCs w:val="24"/>
        </w:rPr>
        <w:t xml:space="preserve"> and Council staff for their feedback</w:t>
      </w:r>
      <w:r w:rsidRPr="00663F18">
        <w:rPr>
          <w:rFonts w:asciiTheme="majorHAnsi" w:hAnsiTheme="majorHAnsi" w:cstheme="majorHAnsi"/>
          <w:b w:val="0"/>
          <w:color w:val="auto"/>
          <w:sz w:val="24"/>
          <w:szCs w:val="24"/>
        </w:rPr>
        <w:t xml:space="preserve">. </w:t>
      </w:r>
    </w:p>
    <w:p w14:paraId="0AC139C7" w14:textId="77777777" w:rsidR="00E43D9C" w:rsidRDefault="00E43D9C" w:rsidP="00525D49">
      <w:pPr>
        <w:rPr>
          <w:rFonts w:asciiTheme="majorHAnsi" w:hAnsiTheme="majorHAnsi" w:cstheme="majorHAnsi"/>
          <w:b w:val="0"/>
          <w:color w:val="auto"/>
          <w:sz w:val="24"/>
          <w:szCs w:val="24"/>
        </w:rPr>
      </w:pPr>
    </w:p>
    <w:p w14:paraId="31D22B56" w14:textId="77777777" w:rsidR="00F3588C" w:rsidRPr="00663F18" w:rsidRDefault="00B97B30" w:rsidP="00525D49">
      <w:pPr>
        <w:rPr>
          <w:rFonts w:asciiTheme="majorHAnsi" w:hAnsiTheme="majorHAnsi" w:cstheme="majorHAnsi"/>
          <w:b w:val="0"/>
          <w:color w:val="auto"/>
          <w:sz w:val="24"/>
          <w:szCs w:val="24"/>
        </w:rPr>
      </w:pPr>
      <w:r>
        <w:rPr>
          <w:rFonts w:asciiTheme="majorHAnsi" w:hAnsiTheme="majorHAnsi" w:cstheme="majorHAnsi"/>
          <w:b w:val="0"/>
          <w:color w:val="auto"/>
          <w:sz w:val="24"/>
          <w:szCs w:val="24"/>
        </w:rPr>
        <w:t>Your diverse voices have shaped the Goyder Disability Access and Inclusion Plan 2020-2024.</w:t>
      </w:r>
    </w:p>
    <w:p w14:paraId="66D543E1" w14:textId="77777777" w:rsidR="00F3588C" w:rsidRDefault="00F3588C" w:rsidP="00525D49">
      <w:pPr>
        <w:rPr>
          <w:rFonts w:asciiTheme="majorHAnsi" w:hAnsiTheme="majorHAnsi" w:cstheme="majorHAnsi"/>
          <w:b w:val="0"/>
          <w:color w:val="auto"/>
          <w:sz w:val="24"/>
          <w:szCs w:val="24"/>
        </w:rPr>
      </w:pPr>
    </w:p>
    <w:p w14:paraId="1E99ED13" w14:textId="77777777" w:rsidR="00143C42" w:rsidRDefault="00143C42" w:rsidP="00A37DE0">
      <w:pPr>
        <w:jc w:val="both"/>
        <w:rPr>
          <w:rFonts w:asciiTheme="majorHAnsi" w:hAnsiTheme="majorHAnsi" w:cstheme="majorHAnsi"/>
          <w:b w:val="0"/>
          <w:color w:val="auto"/>
          <w:sz w:val="24"/>
          <w:szCs w:val="24"/>
        </w:rPr>
      </w:pPr>
    </w:p>
    <w:p w14:paraId="1228BFAE" w14:textId="77777777" w:rsidR="00143C42" w:rsidRDefault="00143C42" w:rsidP="00A37DE0">
      <w:pPr>
        <w:jc w:val="both"/>
        <w:rPr>
          <w:rFonts w:asciiTheme="majorHAnsi" w:hAnsiTheme="majorHAnsi" w:cstheme="majorHAnsi"/>
          <w:b w:val="0"/>
          <w:color w:val="auto"/>
          <w:sz w:val="24"/>
          <w:szCs w:val="24"/>
        </w:rPr>
      </w:pPr>
    </w:p>
    <w:p w14:paraId="404E3E84" w14:textId="77777777" w:rsidR="00F3588C" w:rsidRDefault="00F3588C" w:rsidP="00A37DE0">
      <w:pPr>
        <w:jc w:val="both"/>
        <w:rPr>
          <w:rFonts w:asciiTheme="majorHAnsi" w:hAnsiTheme="majorHAnsi" w:cstheme="majorHAnsi"/>
          <w:b w:val="0"/>
          <w:color w:val="auto"/>
          <w:sz w:val="24"/>
          <w:szCs w:val="24"/>
        </w:rPr>
      </w:pPr>
    </w:p>
    <w:p w14:paraId="14C132A9" w14:textId="77777777" w:rsidR="00F3588C" w:rsidRDefault="00F3588C" w:rsidP="00A37DE0">
      <w:pPr>
        <w:jc w:val="both"/>
        <w:rPr>
          <w:rFonts w:asciiTheme="majorHAnsi" w:hAnsiTheme="majorHAnsi" w:cstheme="majorHAnsi"/>
          <w:b w:val="0"/>
          <w:color w:val="auto"/>
          <w:sz w:val="24"/>
          <w:szCs w:val="24"/>
        </w:rPr>
      </w:pPr>
    </w:p>
    <w:p w14:paraId="539407F7" w14:textId="77777777" w:rsidR="00143C42" w:rsidRDefault="00143C42" w:rsidP="00A37DE0">
      <w:pPr>
        <w:jc w:val="both"/>
        <w:rPr>
          <w:rFonts w:asciiTheme="majorHAnsi" w:hAnsiTheme="majorHAnsi" w:cstheme="majorHAnsi"/>
          <w:b w:val="0"/>
          <w:color w:val="auto"/>
          <w:sz w:val="24"/>
          <w:szCs w:val="24"/>
        </w:rPr>
      </w:pPr>
    </w:p>
    <w:p w14:paraId="710274EE" w14:textId="77777777" w:rsidR="00143C42" w:rsidRDefault="00143C42" w:rsidP="00143C42">
      <w:pPr>
        <w:pStyle w:val="ListParagraph"/>
        <w:numPr>
          <w:ilvl w:val="0"/>
          <w:numId w:val="2"/>
        </w:numPr>
        <w:spacing w:line="240" w:lineRule="auto"/>
        <w:jc w:val="both"/>
        <w:rPr>
          <w:rFonts w:asciiTheme="majorHAnsi" w:hAnsiTheme="majorHAnsi" w:cstheme="majorHAnsi"/>
          <w:color w:val="377412"/>
          <w:sz w:val="36"/>
          <w:szCs w:val="36"/>
        </w:rPr>
      </w:pPr>
      <w:r w:rsidRPr="00575E78">
        <w:rPr>
          <w:rFonts w:asciiTheme="majorHAnsi" w:hAnsiTheme="majorHAnsi" w:cstheme="majorHAnsi"/>
          <w:color w:val="377412"/>
          <w:sz w:val="36"/>
          <w:szCs w:val="36"/>
        </w:rPr>
        <w:t>STRATEGIC CONTEXT</w:t>
      </w:r>
    </w:p>
    <w:p w14:paraId="064CC560" w14:textId="77777777" w:rsidR="00143C42" w:rsidRDefault="00143C42" w:rsidP="00143C42">
      <w:pPr>
        <w:spacing w:line="240" w:lineRule="auto"/>
        <w:jc w:val="both"/>
        <w:rPr>
          <w:rFonts w:asciiTheme="majorHAnsi" w:hAnsiTheme="majorHAnsi" w:cstheme="majorHAnsi"/>
          <w:color w:val="377412"/>
          <w:sz w:val="36"/>
          <w:szCs w:val="36"/>
        </w:rPr>
      </w:pPr>
    </w:p>
    <w:p w14:paraId="4A3CB18A" w14:textId="77777777" w:rsidR="00143C42" w:rsidRPr="00B97B30" w:rsidRDefault="00143C42" w:rsidP="00525D49">
      <w:pPr>
        <w:spacing w:line="240" w:lineRule="auto"/>
        <w:rPr>
          <w:rFonts w:asciiTheme="majorHAnsi" w:hAnsiTheme="majorHAnsi" w:cstheme="majorHAnsi"/>
          <w:b w:val="0"/>
          <w:color w:val="auto"/>
          <w:sz w:val="24"/>
          <w:szCs w:val="24"/>
        </w:rPr>
      </w:pPr>
      <w:r w:rsidRPr="00B97B30">
        <w:rPr>
          <w:rFonts w:asciiTheme="majorHAnsi" w:hAnsiTheme="majorHAnsi" w:cstheme="majorHAnsi"/>
          <w:b w:val="0"/>
          <w:color w:val="auto"/>
          <w:sz w:val="24"/>
          <w:szCs w:val="24"/>
        </w:rPr>
        <w:t>The Goyder Disability Access and Inclusion Plan 2020-2024 has been developed with consideration given to the various legislation, strategies and plans developed to support and promote access and inclusion for people living with a disability. The International and National strategic alignment of the Disability Access and Inclusion Plan includes:</w:t>
      </w:r>
    </w:p>
    <w:p w14:paraId="1573E7C8" w14:textId="77777777" w:rsidR="00143C42" w:rsidRDefault="00143C42" w:rsidP="00143C42">
      <w:pPr>
        <w:spacing w:line="240" w:lineRule="auto"/>
        <w:jc w:val="both"/>
        <w:rPr>
          <w:rFonts w:asciiTheme="majorHAnsi" w:hAnsiTheme="majorHAnsi" w:cstheme="majorHAnsi"/>
          <w:color w:val="377412"/>
          <w:sz w:val="36"/>
          <w:szCs w:val="36"/>
        </w:rPr>
      </w:pPr>
    </w:p>
    <w:p w14:paraId="1A8FA5AC" w14:textId="77777777" w:rsidR="00143C42" w:rsidRDefault="00143C42" w:rsidP="00143C42">
      <w:pPr>
        <w:spacing w:line="240" w:lineRule="auto"/>
        <w:jc w:val="both"/>
        <w:rPr>
          <w:rFonts w:asciiTheme="majorHAnsi" w:hAnsiTheme="majorHAnsi" w:cstheme="majorHAnsi"/>
          <w:color w:val="377412"/>
          <w:sz w:val="36"/>
          <w:szCs w:val="36"/>
        </w:rPr>
      </w:pPr>
    </w:p>
    <w:p w14:paraId="13D36BF0" w14:textId="77777777" w:rsidR="00143C42" w:rsidRDefault="00143C42" w:rsidP="00143C42">
      <w:pPr>
        <w:spacing w:line="240" w:lineRule="auto"/>
        <w:jc w:val="center"/>
        <w:rPr>
          <w:rFonts w:asciiTheme="majorHAnsi" w:hAnsiTheme="majorHAnsi" w:cstheme="majorHAnsi"/>
          <w:color w:val="377412"/>
          <w:sz w:val="36"/>
          <w:szCs w:val="36"/>
        </w:rPr>
      </w:pPr>
      <w:r>
        <w:rPr>
          <w:rFonts w:asciiTheme="majorHAnsi" w:hAnsiTheme="majorHAnsi" w:cstheme="majorHAnsi"/>
          <w:noProof/>
          <w:color w:val="377412"/>
          <w:sz w:val="36"/>
          <w:szCs w:val="36"/>
          <w:lang w:val="en-AU" w:eastAsia="en-AU"/>
        </w:rPr>
        <w:drawing>
          <wp:inline distT="0" distB="0" distL="0" distR="0" wp14:anchorId="57971D5F" wp14:editId="5B4E9FB9">
            <wp:extent cx="5358848" cy="5285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ategic-Alignment-picture.png"/>
                    <pic:cNvPicPr/>
                  </pic:nvPicPr>
                  <pic:blipFill>
                    <a:blip r:embed="rId11">
                      <a:extLst>
                        <a:ext uri="{28A0092B-C50C-407E-A947-70E740481C1C}">
                          <a14:useLocalDpi xmlns:a14="http://schemas.microsoft.com/office/drawing/2010/main" val="0"/>
                        </a:ext>
                      </a:extLst>
                    </a:blip>
                    <a:stretch>
                      <a:fillRect/>
                    </a:stretch>
                  </pic:blipFill>
                  <pic:spPr>
                    <a:xfrm>
                      <a:off x="0" y="0"/>
                      <a:ext cx="5358848" cy="5285690"/>
                    </a:xfrm>
                    <a:prstGeom prst="rect">
                      <a:avLst/>
                    </a:prstGeom>
                  </pic:spPr>
                </pic:pic>
              </a:graphicData>
            </a:graphic>
          </wp:inline>
        </w:drawing>
      </w:r>
    </w:p>
    <w:p w14:paraId="30E08F5C" w14:textId="77777777" w:rsidR="00143C42" w:rsidRPr="008A7518" w:rsidRDefault="00143C42" w:rsidP="00143C42">
      <w:pPr>
        <w:pStyle w:val="Heading1"/>
        <w:jc w:val="center"/>
        <w:rPr>
          <w:b w:val="0"/>
          <w:color w:val="auto"/>
          <w:sz w:val="20"/>
          <w:szCs w:val="20"/>
        </w:rPr>
      </w:pPr>
      <w:r w:rsidRPr="008A7518">
        <w:rPr>
          <w:b w:val="0"/>
          <w:color w:val="auto"/>
          <w:sz w:val="20"/>
          <w:szCs w:val="20"/>
        </w:rPr>
        <w:t>Disability Access and Inclusion Plan</w:t>
      </w:r>
      <w:r>
        <w:rPr>
          <w:b w:val="0"/>
          <w:color w:val="auto"/>
          <w:sz w:val="20"/>
          <w:szCs w:val="20"/>
        </w:rPr>
        <w:t xml:space="preserve"> </w:t>
      </w:r>
      <w:r w:rsidRPr="008A7518">
        <w:rPr>
          <w:b w:val="0"/>
          <w:color w:val="auto"/>
          <w:sz w:val="20"/>
          <w:szCs w:val="20"/>
        </w:rPr>
        <w:t>(DAIP) Guideline</w:t>
      </w:r>
      <w:r>
        <w:rPr>
          <w:b w:val="0"/>
          <w:color w:val="auto"/>
          <w:sz w:val="20"/>
          <w:szCs w:val="20"/>
        </w:rPr>
        <w:t>- Guidelines for South Australian State Authorities, Government of South Australia Department of Human Services</w:t>
      </w:r>
    </w:p>
    <w:p w14:paraId="31E8869A" w14:textId="77777777" w:rsidR="00143C42" w:rsidRDefault="00143C42" w:rsidP="00143C42">
      <w:pPr>
        <w:spacing w:line="240" w:lineRule="auto"/>
        <w:jc w:val="center"/>
        <w:rPr>
          <w:rFonts w:asciiTheme="majorHAnsi" w:hAnsiTheme="majorHAnsi" w:cstheme="majorHAnsi"/>
          <w:color w:val="377412"/>
          <w:sz w:val="36"/>
          <w:szCs w:val="36"/>
        </w:rPr>
      </w:pPr>
    </w:p>
    <w:p w14:paraId="4080950B" w14:textId="77777777" w:rsidR="00143C42" w:rsidRDefault="00143C42" w:rsidP="00143C42">
      <w:pPr>
        <w:shd w:val="clear" w:color="auto" w:fill="FFFFFF"/>
        <w:spacing w:before="100" w:beforeAutospacing="1" w:after="100" w:afterAutospacing="1" w:line="384" w:lineRule="atLeast"/>
        <w:rPr>
          <w:rFonts w:ascii="Arial" w:eastAsia="Times New Roman" w:hAnsi="Arial" w:cs="Arial"/>
          <w:b w:val="0"/>
          <w:color w:val="000000"/>
          <w:sz w:val="24"/>
          <w:szCs w:val="24"/>
          <w:lang w:val="en-AU" w:eastAsia="en-AU"/>
        </w:rPr>
      </w:pPr>
    </w:p>
    <w:p w14:paraId="6CDB5092" w14:textId="77777777" w:rsidR="008419F3" w:rsidRDefault="008419F3" w:rsidP="00143C42">
      <w:pPr>
        <w:shd w:val="clear" w:color="auto" w:fill="FFFFFF"/>
        <w:spacing w:before="100" w:beforeAutospacing="1" w:after="100" w:afterAutospacing="1" w:line="384" w:lineRule="atLeast"/>
        <w:rPr>
          <w:rFonts w:ascii="Arial" w:eastAsia="Times New Roman" w:hAnsi="Arial" w:cs="Arial"/>
          <w:b w:val="0"/>
          <w:color w:val="000000"/>
          <w:sz w:val="24"/>
          <w:szCs w:val="24"/>
          <w:lang w:val="en-AU" w:eastAsia="en-AU"/>
        </w:rPr>
      </w:pPr>
    </w:p>
    <w:p w14:paraId="51080888" w14:textId="77777777" w:rsidR="00143C42" w:rsidRPr="00222E5C" w:rsidRDefault="00143C42" w:rsidP="00BE7C06">
      <w:pPr>
        <w:shd w:val="clear" w:color="auto" w:fill="FFFFFF"/>
        <w:spacing w:before="100" w:beforeAutospacing="1" w:after="100" w:afterAutospacing="1" w:line="384" w:lineRule="atLeast"/>
        <w:jc w:val="both"/>
        <w:rPr>
          <w:rFonts w:ascii="Arial" w:eastAsia="Times New Roman" w:hAnsi="Arial" w:cs="Arial"/>
          <w:b w:val="0"/>
          <w:color w:val="000000"/>
          <w:sz w:val="24"/>
          <w:szCs w:val="24"/>
          <w:lang w:val="en-AU" w:eastAsia="en-AU"/>
        </w:rPr>
      </w:pPr>
      <w:r w:rsidRPr="00222E5C">
        <w:rPr>
          <w:rFonts w:ascii="Arial" w:eastAsia="Times New Roman" w:hAnsi="Arial" w:cs="Arial"/>
          <w:b w:val="0"/>
          <w:color w:val="000000"/>
          <w:sz w:val="24"/>
          <w:szCs w:val="24"/>
          <w:lang w:val="en-AU" w:eastAsia="en-AU"/>
        </w:rPr>
        <w:t>In 2018, the </w:t>
      </w:r>
      <w:hyperlink r:id="rId12" w:history="1">
        <w:r w:rsidRPr="00222E5C">
          <w:rPr>
            <w:rFonts w:ascii="Arial" w:eastAsia="Times New Roman" w:hAnsi="Arial" w:cs="Arial"/>
            <w:b w:val="0"/>
            <w:color w:val="003D7D"/>
            <w:sz w:val="24"/>
            <w:szCs w:val="24"/>
            <w:u w:val="single"/>
            <w:lang w:val="en-AU" w:eastAsia="en-AU"/>
          </w:rPr>
          <w:t>Disability Inclusion Act 2018 (SA)</w:t>
        </w:r>
      </w:hyperlink>
      <w:r w:rsidRPr="00222E5C">
        <w:rPr>
          <w:rFonts w:ascii="Arial" w:eastAsia="Times New Roman" w:hAnsi="Arial" w:cs="Arial"/>
          <w:b w:val="0"/>
          <w:color w:val="000000"/>
          <w:sz w:val="24"/>
          <w:szCs w:val="24"/>
          <w:lang w:val="en-AU" w:eastAsia="en-AU"/>
        </w:rPr>
        <w:t> (the Act) was passed because the South Australian Government recognised that a stronger commitment to access and inclusion planning for people living with disability was needed.</w:t>
      </w:r>
    </w:p>
    <w:p w14:paraId="3C3C1C47" w14:textId="2B8DF2A0" w:rsidR="00143C42" w:rsidRPr="00222E5C" w:rsidRDefault="00143C42" w:rsidP="00BE7C06">
      <w:pPr>
        <w:shd w:val="clear" w:color="auto" w:fill="FFFFFF"/>
        <w:spacing w:before="100" w:beforeAutospacing="1" w:after="100" w:afterAutospacing="1" w:line="384" w:lineRule="atLeast"/>
        <w:jc w:val="both"/>
        <w:rPr>
          <w:rFonts w:ascii="Arial" w:eastAsia="Times New Roman" w:hAnsi="Arial" w:cs="Arial"/>
          <w:b w:val="0"/>
          <w:color w:val="000000"/>
          <w:sz w:val="24"/>
          <w:szCs w:val="24"/>
          <w:lang w:val="en-AU" w:eastAsia="en-AU"/>
        </w:rPr>
      </w:pPr>
      <w:r w:rsidRPr="00222E5C">
        <w:rPr>
          <w:rFonts w:ascii="Arial" w:eastAsia="Times New Roman" w:hAnsi="Arial" w:cs="Arial"/>
          <w:b w:val="0"/>
          <w:color w:val="000000"/>
          <w:sz w:val="24"/>
          <w:szCs w:val="24"/>
          <w:lang w:val="en-AU" w:eastAsia="en-AU"/>
        </w:rPr>
        <w:t>The Act supports the </w:t>
      </w:r>
      <w:hyperlink r:id="rId13" w:history="1">
        <w:r w:rsidRPr="00222E5C">
          <w:rPr>
            <w:rFonts w:ascii="Arial" w:eastAsia="Times New Roman" w:hAnsi="Arial" w:cs="Arial"/>
            <w:b w:val="0"/>
            <w:color w:val="003D7D"/>
            <w:sz w:val="24"/>
            <w:szCs w:val="24"/>
            <w:u w:val="single"/>
            <w:lang w:val="en-AU" w:eastAsia="en-AU"/>
          </w:rPr>
          <w:t>United Nations Convention on the Rights of Persons with Disabilities </w:t>
        </w:r>
      </w:hyperlink>
      <w:r w:rsidRPr="00222E5C">
        <w:rPr>
          <w:rFonts w:ascii="Arial" w:eastAsia="Times New Roman" w:hAnsi="Arial" w:cs="Arial"/>
          <w:b w:val="0"/>
          <w:color w:val="000000"/>
          <w:sz w:val="24"/>
          <w:szCs w:val="24"/>
          <w:lang w:val="en-AU" w:eastAsia="en-AU"/>
        </w:rPr>
        <w:t>(</w:t>
      </w:r>
      <w:proofErr w:type="spellStart"/>
      <w:r w:rsidRPr="00222E5C">
        <w:rPr>
          <w:rFonts w:ascii="Arial" w:eastAsia="Times New Roman" w:hAnsi="Arial" w:cs="Arial"/>
          <w:b w:val="0"/>
          <w:color w:val="000000"/>
          <w:sz w:val="24"/>
          <w:szCs w:val="24"/>
          <w:lang w:val="en-AU" w:eastAsia="en-AU"/>
        </w:rPr>
        <w:t>UNCRPD</w:t>
      </w:r>
      <w:proofErr w:type="spellEnd"/>
      <w:r w:rsidRPr="00222E5C">
        <w:rPr>
          <w:rFonts w:ascii="Arial" w:eastAsia="Times New Roman" w:hAnsi="Arial" w:cs="Arial"/>
          <w:b w:val="0"/>
          <w:color w:val="000000"/>
          <w:sz w:val="24"/>
          <w:szCs w:val="24"/>
          <w:lang w:val="en-AU" w:eastAsia="en-AU"/>
        </w:rPr>
        <w:t>), acknowledging that people living with disability have the same human rights as other members of the community and that the State and the community have a responsibility to facilitate the exercise of those rights.</w:t>
      </w:r>
    </w:p>
    <w:p w14:paraId="6915A595" w14:textId="7FA1A8C1" w:rsidR="00143C42" w:rsidRPr="00222E5C" w:rsidRDefault="00143C42" w:rsidP="00BE7C06">
      <w:pPr>
        <w:shd w:val="clear" w:color="auto" w:fill="FFFFFF"/>
        <w:spacing w:before="100" w:beforeAutospacing="1" w:after="100" w:afterAutospacing="1" w:line="384" w:lineRule="atLeast"/>
        <w:jc w:val="both"/>
        <w:rPr>
          <w:rFonts w:ascii="Arial" w:eastAsia="Times New Roman" w:hAnsi="Arial" w:cs="Arial"/>
          <w:b w:val="0"/>
          <w:color w:val="000000"/>
          <w:sz w:val="24"/>
          <w:szCs w:val="24"/>
          <w:lang w:val="en-AU" w:eastAsia="en-AU"/>
        </w:rPr>
      </w:pPr>
      <w:r w:rsidRPr="00222E5C">
        <w:rPr>
          <w:rFonts w:ascii="Arial" w:eastAsia="Times New Roman" w:hAnsi="Arial" w:cs="Arial"/>
          <w:b w:val="0"/>
          <w:color w:val="000000"/>
          <w:sz w:val="24"/>
          <w:szCs w:val="24"/>
          <w:lang w:val="en-AU" w:eastAsia="en-AU"/>
        </w:rPr>
        <w:t>The </w:t>
      </w:r>
      <w:hyperlink r:id="rId14" w:history="1">
        <w:r w:rsidRPr="00222E5C">
          <w:rPr>
            <w:rFonts w:ascii="Arial" w:eastAsia="Times New Roman" w:hAnsi="Arial" w:cs="Arial"/>
            <w:b w:val="0"/>
            <w:color w:val="003D7D"/>
            <w:sz w:val="24"/>
            <w:szCs w:val="24"/>
            <w:u w:val="single"/>
            <w:lang w:val="en-AU" w:eastAsia="en-AU"/>
          </w:rPr>
          <w:t>National Disability Strategy (</w:t>
        </w:r>
        <w:proofErr w:type="spellStart"/>
        <w:r w:rsidRPr="00222E5C">
          <w:rPr>
            <w:rFonts w:ascii="Arial" w:eastAsia="Times New Roman" w:hAnsi="Arial" w:cs="Arial"/>
            <w:b w:val="0"/>
            <w:color w:val="003D7D"/>
            <w:sz w:val="24"/>
            <w:szCs w:val="24"/>
            <w:u w:val="single"/>
            <w:lang w:val="en-AU" w:eastAsia="en-AU"/>
          </w:rPr>
          <w:t>NDS</w:t>
        </w:r>
        <w:proofErr w:type="spellEnd"/>
        <w:r w:rsidRPr="00222E5C">
          <w:rPr>
            <w:rFonts w:ascii="Arial" w:eastAsia="Times New Roman" w:hAnsi="Arial" w:cs="Arial"/>
            <w:b w:val="0"/>
            <w:color w:val="003D7D"/>
            <w:sz w:val="24"/>
            <w:szCs w:val="24"/>
            <w:u w:val="single"/>
            <w:lang w:val="en-AU" w:eastAsia="en-AU"/>
          </w:rPr>
          <w:t>)</w:t>
        </w:r>
      </w:hyperlink>
      <w:r w:rsidRPr="00222E5C">
        <w:rPr>
          <w:rFonts w:ascii="Arial" w:eastAsia="Times New Roman" w:hAnsi="Arial" w:cs="Arial"/>
          <w:b w:val="0"/>
          <w:color w:val="000000"/>
          <w:sz w:val="24"/>
          <w:szCs w:val="24"/>
          <w:lang w:val="en-AU" w:eastAsia="en-AU"/>
        </w:rPr>
        <w:t xml:space="preserve"> is a coordinated plan across all levels of government to improve the lives of people living with disability, their families and carers. The </w:t>
      </w:r>
      <w:proofErr w:type="spellStart"/>
      <w:r w:rsidRPr="00222E5C">
        <w:rPr>
          <w:rFonts w:ascii="Arial" w:eastAsia="Times New Roman" w:hAnsi="Arial" w:cs="Arial"/>
          <w:b w:val="0"/>
          <w:color w:val="000000"/>
          <w:sz w:val="24"/>
          <w:szCs w:val="24"/>
          <w:lang w:val="en-AU" w:eastAsia="en-AU"/>
        </w:rPr>
        <w:t>NDS</w:t>
      </w:r>
      <w:proofErr w:type="spellEnd"/>
      <w:r w:rsidRPr="00222E5C">
        <w:rPr>
          <w:rFonts w:ascii="Arial" w:eastAsia="Times New Roman" w:hAnsi="Arial" w:cs="Arial"/>
          <w:b w:val="0"/>
          <w:color w:val="000000"/>
          <w:sz w:val="24"/>
          <w:szCs w:val="24"/>
          <w:lang w:val="en-AU" w:eastAsia="en-AU"/>
        </w:rPr>
        <w:t xml:space="preserve"> is Australia’s response to the </w:t>
      </w:r>
      <w:proofErr w:type="spellStart"/>
      <w:r w:rsidRPr="00222E5C">
        <w:rPr>
          <w:rFonts w:ascii="Arial" w:eastAsia="Times New Roman" w:hAnsi="Arial" w:cs="Arial"/>
          <w:b w:val="0"/>
          <w:color w:val="000000"/>
          <w:sz w:val="24"/>
          <w:szCs w:val="24"/>
          <w:lang w:val="en-AU" w:eastAsia="en-AU"/>
        </w:rPr>
        <w:t>UNCRPD</w:t>
      </w:r>
      <w:proofErr w:type="spellEnd"/>
      <w:r w:rsidRPr="00222E5C">
        <w:rPr>
          <w:rFonts w:ascii="Arial" w:eastAsia="Times New Roman" w:hAnsi="Arial" w:cs="Arial"/>
          <w:b w:val="0"/>
          <w:color w:val="000000"/>
          <w:sz w:val="24"/>
          <w:szCs w:val="24"/>
          <w:lang w:val="en-AU" w:eastAsia="en-AU"/>
        </w:rPr>
        <w:t xml:space="preserve"> and is designed to ensure the principles of the </w:t>
      </w:r>
      <w:proofErr w:type="spellStart"/>
      <w:r w:rsidRPr="00222E5C">
        <w:rPr>
          <w:rFonts w:ascii="Arial" w:eastAsia="Times New Roman" w:hAnsi="Arial" w:cs="Arial"/>
          <w:b w:val="0"/>
          <w:color w:val="000000"/>
          <w:sz w:val="24"/>
          <w:szCs w:val="24"/>
          <w:lang w:val="en-AU" w:eastAsia="en-AU"/>
        </w:rPr>
        <w:t>UNCRPD</w:t>
      </w:r>
      <w:proofErr w:type="spellEnd"/>
      <w:r w:rsidRPr="00222E5C">
        <w:rPr>
          <w:rFonts w:ascii="Arial" w:eastAsia="Times New Roman" w:hAnsi="Arial" w:cs="Arial"/>
          <w:b w:val="0"/>
          <w:color w:val="000000"/>
          <w:sz w:val="24"/>
          <w:szCs w:val="24"/>
          <w:lang w:val="en-AU" w:eastAsia="en-AU"/>
        </w:rPr>
        <w:t xml:space="preserve"> are incorporated into policies and programs across Australia. Currently, the Commonwealth</w:t>
      </w:r>
      <w:r w:rsidR="001D5F00">
        <w:rPr>
          <w:rFonts w:ascii="Arial" w:eastAsia="Times New Roman" w:hAnsi="Arial" w:cs="Arial"/>
          <w:b w:val="0"/>
          <w:color w:val="000000"/>
          <w:sz w:val="24"/>
          <w:szCs w:val="24"/>
          <w:lang w:val="en-AU" w:eastAsia="en-AU"/>
        </w:rPr>
        <w:t>,</w:t>
      </w:r>
      <w:r w:rsidRPr="00222E5C">
        <w:rPr>
          <w:rFonts w:ascii="Arial" w:eastAsia="Times New Roman" w:hAnsi="Arial" w:cs="Arial"/>
          <w:b w:val="0"/>
          <w:color w:val="000000"/>
          <w:sz w:val="24"/>
          <w:szCs w:val="24"/>
          <w:lang w:val="en-AU" w:eastAsia="en-AU"/>
        </w:rPr>
        <w:t xml:space="preserve"> State and Territory Governments are working towards developing a new national disability strategy for beyond 2020.</w:t>
      </w:r>
    </w:p>
    <w:p w14:paraId="7E7E4481" w14:textId="558932D3" w:rsidR="00143C42" w:rsidRDefault="00143C42" w:rsidP="00BE7C06">
      <w:pPr>
        <w:shd w:val="clear" w:color="auto" w:fill="FFFFFF"/>
        <w:spacing w:before="100" w:beforeAutospacing="1" w:after="100" w:afterAutospacing="1" w:line="384" w:lineRule="atLeast"/>
        <w:jc w:val="both"/>
        <w:rPr>
          <w:rFonts w:ascii="Arial" w:eastAsia="Times New Roman" w:hAnsi="Arial" w:cs="Arial"/>
          <w:b w:val="0"/>
          <w:color w:val="000000"/>
          <w:sz w:val="24"/>
          <w:szCs w:val="24"/>
          <w:lang w:val="en-AU" w:eastAsia="en-AU"/>
        </w:rPr>
      </w:pPr>
      <w:r>
        <w:rPr>
          <w:rFonts w:asciiTheme="majorHAnsi" w:hAnsiTheme="majorHAnsi" w:cstheme="majorHAnsi"/>
          <w:b w:val="0"/>
          <w:color w:val="auto"/>
          <w:sz w:val="24"/>
          <w:szCs w:val="24"/>
        </w:rPr>
        <w:t>The Goyder</w:t>
      </w:r>
      <w:r w:rsidRPr="00A44EA6">
        <w:rPr>
          <w:rFonts w:asciiTheme="majorHAnsi" w:hAnsiTheme="majorHAnsi" w:cstheme="majorHAnsi"/>
          <w:b w:val="0"/>
          <w:color w:val="auto"/>
          <w:sz w:val="24"/>
          <w:szCs w:val="24"/>
        </w:rPr>
        <w:t xml:space="preserve"> Disability Access and Inclusion Plan </w:t>
      </w:r>
      <w:r w:rsidR="001D5F00">
        <w:rPr>
          <w:rFonts w:asciiTheme="majorHAnsi" w:hAnsiTheme="majorHAnsi" w:cstheme="majorHAnsi"/>
          <w:b w:val="0"/>
          <w:color w:val="auto"/>
          <w:sz w:val="24"/>
          <w:szCs w:val="24"/>
        </w:rPr>
        <w:t xml:space="preserve">2020-2024 </w:t>
      </w:r>
      <w:r>
        <w:rPr>
          <w:rFonts w:asciiTheme="majorHAnsi" w:hAnsiTheme="majorHAnsi" w:cstheme="majorHAnsi"/>
          <w:b w:val="0"/>
          <w:color w:val="auto"/>
          <w:sz w:val="24"/>
          <w:szCs w:val="24"/>
        </w:rPr>
        <w:t>has been developed</w:t>
      </w:r>
      <w:r w:rsidRPr="00A44EA6">
        <w:rPr>
          <w:rFonts w:asciiTheme="majorHAnsi" w:hAnsiTheme="majorHAnsi" w:cstheme="majorHAnsi"/>
          <w:b w:val="0"/>
          <w:color w:val="auto"/>
          <w:sz w:val="24"/>
          <w:szCs w:val="24"/>
        </w:rPr>
        <w:t xml:space="preserve"> around the themes and priority areas </w:t>
      </w:r>
      <w:r>
        <w:rPr>
          <w:rFonts w:asciiTheme="majorHAnsi" w:hAnsiTheme="majorHAnsi" w:cstheme="majorHAnsi"/>
          <w:b w:val="0"/>
          <w:color w:val="auto"/>
          <w:sz w:val="24"/>
          <w:szCs w:val="24"/>
        </w:rPr>
        <w:t>set out in the</w:t>
      </w:r>
      <w:r w:rsidRPr="00A44EA6">
        <w:rPr>
          <w:rFonts w:asciiTheme="majorHAnsi" w:hAnsiTheme="majorHAnsi" w:cstheme="majorHAnsi"/>
          <w:b w:val="0"/>
          <w:color w:val="auto"/>
          <w:sz w:val="24"/>
          <w:szCs w:val="24"/>
        </w:rPr>
        <w:t xml:space="preserve"> </w:t>
      </w:r>
      <w:hyperlink r:id="rId15" w:history="1">
        <w:r w:rsidRPr="00222E5C">
          <w:rPr>
            <w:rFonts w:ascii="Arial" w:eastAsia="Times New Roman" w:hAnsi="Arial" w:cs="Arial"/>
            <w:b w:val="0"/>
            <w:color w:val="003D7D"/>
            <w:sz w:val="24"/>
            <w:szCs w:val="24"/>
            <w:u w:val="single"/>
            <w:lang w:val="en-AU" w:eastAsia="en-AU"/>
          </w:rPr>
          <w:t>Inclusive SA: State Disability Inclusion Plan 2019 – 2023</w:t>
        </w:r>
      </w:hyperlink>
      <w:r w:rsidRPr="00222E5C">
        <w:rPr>
          <w:rFonts w:ascii="Arial" w:eastAsia="Times New Roman" w:hAnsi="Arial" w:cs="Arial"/>
          <w:b w:val="0"/>
          <w:color w:val="000000"/>
          <w:sz w:val="24"/>
          <w:szCs w:val="24"/>
          <w:lang w:val="en-AU" w:eastAsia="en-AU"/>
        </w:rPr>
        <w:t xml:space="preserve"> (the State Plan) </w:t>
      </w:r>
      <w:r>
        <w:rPr>
          <w:rFonts w:ascii="Arial" w:eastAsia="Times New Roman" w:hAnsi="Arial" w:cs="Arial"/>
          <w:b w:val="0"/>
          <w:color w:val="000000"/>
          <w:sz w:val="24"/>
          <w:szCs w:val="24"/>
          <w:lang w:val="en-AU" w:eastAsia="en-AU"/>
        </w:rPr>
        <w:t xml:space="preserve">which </w:t>
      </w:r>
      <w:r w:rsidRPr="00222E5C">
        <w:rPr>
          <w:rFonts w:ascii="Arial" w:eastAsia="Times New Roman" w:hAnsi="Arial" w:cs="Arial"/>
          <w:b w:val="0"/>
          <w:color w:val="000000"/>
          <w:sz w:val="24"/>
          <w:szCs w:val="24"/>
          <w:lang w:val="en-AU" w:eastAsia="en-AU"/>
        </w:rPr>
        <w:t>w</w:t>
      </w:r>
      <w:r>
        <w:rPr>
          <w:rFonts w:ascii="Arial" w:eastAsia="Times New Roman" w:hAnsi="Arial" w:cs="Arial"/>
          <w:b w:val="0"/>
          <w:color w:val="000000"/>
          <w:sz w:val="24"/>
          <w:szCs w:val="24"/>
          <w:lang w:val="en-AU" w:eastAsia="en-AU"/>
        </w:rPr>
        <w:t xml:space="preserve">as released on 31 October 2019. </w:t>
      </w:r>
    </w:p>
    <w:p w14:paraId="4D1700F9" w14:textId="77777777" w:rsidR="00143C42" w:rsidRPr="00222E5C" w:rsidRDefault="00143C42" w:rsidP="00143C42">
      <w:pPr>
        <w:shd w:val="clear" w:color="auto" w:fill="FFFFFF"/>
        <w:spacing w:before="100" w:beforeAutospacing="1" w:after="100" w:afterAutospacing="1" w:line="384" w:lineRule="atLeast"/>
        <w:jc w:val="both"/>
        <w:rPr>
          <w:rFonts w:ascii="Arial" w:eastAsia="Times New Roman" w:hAnsi="Arial" w:cs="Arial"/>
          <w:b w:val="0"/>
          <w:color w:val="000000"/>
          <w:sz w:val="24"/>
          <w:szCs w:val="24"/>
          <w:lang w:val="en-AU" w:eastAsia="en-AU"/>
        </w:rPr>
      </w:pPr>
      <w:r>
        <w:rPr>
          <w:rFonts w:ascii="Arial" w:eastAsia="Times New Roman" w:hAnsi="Arial" w:cs="Arial"/>
          <w:noProof/>
          <w:color w:val="4B731F"/>
          <w:szCs w:val="28"/>
          <w:lang w:val="en-AU" w:eastAsia="en-AU"/>
        </w:rPr>
        <mc:AlternateContent>
          <mc:Choice Requires="wps">
            <w:drawing>
              <wp:anchor distT="0" distB="0" distL="114300" distR="114300" simplePos="0" relativeHeight="251665408" behindDoc="0" locked="0" layoutInCell="1" allowOverlap="1" wp14:anchorId="725270B8" wp14:editId="5FBB2DFD">
                <wp:simplePos x="0" y="0"/>
                <wp:positionH relativeFrom="column">
                  <wp:posOffset>3554729</wp:posOffset>
                </wp:positionH>
                <wp:positionV relativeFrom="paragraph">
                  <wp:posOffset>337820</wp:posOffset>
                </wp:positionV>
                <wp:extent cx="3076575" cy="32670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07657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862CA" w14:textId="77777777" w:rsidR="008419F3" w:rsidRDefault="008419F3" w:rsidP="00143C42">
                            <w:r>
                              <w:rPr>
                                <w:noProof/>
                                <w:lang w:val="en-AU" w:eastAsia="en-AU"/>
                              </w:rPr>
                              <w:drawing>
                                <wp:inline distT="0" distB="0" distL="0" distR="0" wp14:anchorId="6370610A" wp14:editId="6947A42E">
                                  <wp:extent cx="2752725" cy="3204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e plan.JPG"/>
                                          <pic:cNvPicPr/>
                                        </pic:nvPicPr>
                                        <pic:blipFill>
                                          <a:blip r:embed="rId16">
                                            <a:extLst>
                                              <a:ext uri="{28A0092B-C50C-407E-A947-70E740481C1C}">
                                                <a14:useLocalDpi xmlns:a14="http://schemas.microsoft.com/office/drawing/2010/main" val="0"/>
                                              </a:ext>
                                            </a:extLst>
                                          </a:blip>
                                          <a:stretch>
                                            <a:fillRect/>
                                          </a:stretch>
                                        </pic:blipFill>
                                        <pic:spPr>
                                          <a:xfrm>
                                            <a:off x="0" y="0"/>
                                            <a:ext cx="2770178" cy="3224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70B8" id="Text Box 26" o:spid="_x0000_s1028" type="#_x0000_t202" style="position:absolute;left:0;text-align:left;margin-left:279.9pt;margin-top:26.6pt;width:242.25pt;height:25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" fillcolor="white [3201]" stroked="f" strokeweight=".5pt">
                <v:textbox>
                  <w:txbxContent>
                    <w:p w14:paraId="48F862CA" w14:textId="77777777" w:rsidR="008419F3" w:rsidRDefault="008419F3" w:rsidP="00143C42">
                      <w:r>
                        <w:rPr>
                          <w:noProof/>
                          <w:lang w:val="en-AU" w:eastAsia="en-AU"/>
                        </w:rPr>
                        <w:drawing>
                          <wp:inline distT="0" distB="0" distL="0" distR="0" wp14:anchorId="6370610A" wp14:editId="6947A42E">
                            <wp:extent cx="2752725" cy="32043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e plan.JPG"/>
                                    <pic:cNvPicPr/>
                                  </pic:nvPicPr>
                                  <pic:blipFill>
                                    <a:blip r:embed="rId17">
                                      <a:extLst>
                                        <a:ext uri="{28A0092B-C50C-407E-A947-70E740481C1C}">
                                          <a14:useLocalDpi xmlns:a14="http://schemas.microsoft.com/office/drawing/2010/main" val="0"/>
                                        </a:ext>
                                      </a:extLst>
                                    </a:blip>
                                    <a:stretch>
                                      <a:fillRect/>
                                    </a:stretch>
                                  </pic:blipFill>
                                  <pic:spPr>
                                    <a:xfrm>
                                      <a:off x="0" y="0"/>
                                      <a:ext cx="2770178" cy="3224703"/>
                                    </a:xfrm>
                                    <a:prstGeom prst="rect">
                                      <a:avLst/>
                                    </a:prstGeom>
                                  </pic:spPr>
                                </pic:pic>
                              </a:graphicData>
                            </a:graphic>
                          </wp:inline>
                        </w:drawing>
                      </w:r>
                    </w:p>
                  </w:txbxContent>
                </v:textbox>
              </v:shape>
            </w:pict>
          </mc:Fallback>
        </mc:AlternateContent>
      </w:r>
      <w:r>
        <w:rPr>
          <w:rFonts w:ascii="Arial" w:eastAsia="Times New Roman" w:hAnsi="Arial" w:cs="Arial"/>
          <w:b w:val="0"/>
          <w:color w:val="000000"/>
          <w:sz w:val="24"/>
          <w:szCs w:val="24"/>
          <w:lang w:val="en-AU" w:eastAsia="en-AU"/>
        </w:rPr>
        <w:t>T</w:t>
      </w:r>
      <w:r w:rsidRPr="00222E5C">
        <w:rPr>
          <w:rFonts w:ascii="Arial" w:eastAsia="Times New Roman" w:hAnsi="Arial" w:cs="Arial"/>
          <w:b w:val="0"/>
          <w:color w:val="000000"/>
          <w:sz w:val="24"/>
          <w:szCs w:val="24"/>
          <w:lang w:val="en-AU" w:eastAsia="en-AU"/>
        </w:rPr>
        <w:t>he themes within the State Plan</w:t>
      </w:r>
      <w:r>
        <w:rPr>
          <w:rFonts w:ascii="Arial" w:eastAsia="Times New Roman" w:hAnsi="Arial" w:cs="Arial"/>
          <w:b w:val="0"/>
          <w:color w:val="000000"/>
          <w:sz w:val="24"/>
          <w:szCs w:val="24"/>
          <w:lang w:val="en-AU" w:eastAsia="en-AU"/>
        </w:rPr>
        <w:t xml:space="preserve"> and the Goyder Plan</w:t>
      </w:r>
      <w:r w:rsidRPr="00222E5C">
        <w:rPr>
          <w:rFonts w:ascii="Arial" w:eastAsia="Times New Roman" w:hAnsi="Arial" w:cs="Arial"/>
          <w:b w:val="0"/>
          <w:color w:val="000000"/>
          <w:sz w:val="24"/>
          <w:szCs w:val="24"/>
          <w:lang w:val="en-AU" w:eastAsia="en-AU"/>
        </w:rPr>
        <w:t xml:space="preserve"> are:</w:t>
      </w:r>
    </w:p>
    <w:p w14:paraId="068D30E5" w14:textId="77777777" w:rsidR="00143C42" w:rsidRPr="008A7518" w:rsidRDefault="00143C42" w:rsidP="00143C42">
      <w:pPr>
        <w:numPr>
          <w:ilvl w:val="0"/>
          <w:numId w:val="7"/>
        </w:numPr>
        <w:shd w:val="clear" w:color="auto" w:fill="FFFFFF"/>
        <w:spacing w:before="100" w:beforeAutospacing="1" w:after="120" w:line="240" w:lineRule="auto"/>
        <w:jc w:val="both"/>
        <w:rPr>
          <w:rFonts w:ascii="Arial" w:eastAsia="Times New Roman" w:hAnsi="Arial" w:cs="Arial"/>
          <w:color w:val="4B731F"/>
          <w:szCs w:val="28"/>
          <w:lang w:val="en-AU" w:eastAsia="en-AU"/>
        </w:rPr>
      </w:pPr>
      <w:r w:rsidRPr="008A7518">
        <w:rPr>
          <w:rFonts w:ascii="Arial" w:eastAsia="Times New Roman" w:hAnsi="Arial" w:cs="Arial"/>
          <w:color w:val="4B731F"/>
          <w:szCs w:val="28"/>
          <w:lang w:val="en-AU" w:eastAsia="en-AU"/>
        </w:rPr>
        <w:t>Inclusive communities for all</w:t>
      </w:r>
    </w:p>
    <w:p w14:paraId="71996BE6" w14:textId="77777777" w:rsidR="00143C42" w:rsidRPr="008A7518" w:rsidRDefault="00143C42" w:rsidP="00143C42">
      <w:pPr>
        <w:numPr>
          <w:ilvl w:val="0"/>
          <w:numId w:val="7"/>
        </w:numPr>
        <w:shd w:val="clear" w:color="auto" w:fill="FFFFFF"/>
        <w:spacing w:before="100" w:beforeAutospacing="1" w:after="120" w:line="240" w:lineRule="auto"/>
        <w:jc w:val="both"/>
        <w:rPr>
          <w:rFonts w:ascii="Arial" w:eastAsia="Times New Roman" w:hAnsi="Arial" w:cs="Arial"/>
          <w:color w:val="4B731F"/>
          <w:szCs w:val="28"/>
          <w:lang w:val="en-AU" w:eastAsia="en-AU"/>
        </w:rPr>
      </w:pPr>
      <w:r w:rsidRPr="008A7518">
        <w:rPr>
          <w:rFonts w:ascii="Arial" w:eastAsia="Times New Roman" w:hAnsi="Arial" w:cs="Arial"/>
          <w:color w:val="4B731F"/>
          <w:szCs w:val="28"/>
          <w:lang w:val="en-AU" w:eastAsia="en-AU"/>
        </w:rPr>
        <w:t>Leadership and collaboration</w:t>
      </w:r>
    </w:p>
    <w:p w14:paraId="25CD44ED" w14:textId="77777777" w:rsidR="00143C42" w:rsidRPr="008A7518" w:rsidRDefault="00143C42" w:rsidP="00143C42">
      <w:pPr>
        <w:numPr>
          <w:ilvl w:val="0"/>
          <w:numId w:val="7"/>
        </w:numPr>
        <w:shd w:val="clear" w:color="auto" w:fill="FFFFFF"/>
        <w:spacing w:before="100" w:beforeAutospacing="1" w:after="120" w:line="240" w:lineRule="auto"/>
        <w:jc w:val="both"/>
        <w:rPr>
          <w:rFonts w:ascii="Arial" w:eastAsia="Times New Roman" w:hAnsi="Arial" w:cs="Arial"/>
          <w:color w:val="4B731F"/>
          <w:szCs w:val="28"/>
          <w:lang w:val="en-AU" w:eastAsia="en-AU"/>
        </w:rPr>
      </w:pPr>
      <w:r w:rsidRPr="008A7518">
        <w:rPr>
          <w:rFonts w:ascii="Arial" w:eastAsia="Times New Roman" w:hAnsi="Arial" w:cs="Arial"/>
          <w:color w:val="4B731F"/>
          <w:szCs w:val="28"/>
          <w:lang w:val="en-AU" w:eastAsia="en-AU"/>
        </w:rPr>
        <w:t>Accessible communities</w:t>
      </w:r>
    </w:p>
    <w:p w14:paraId="4EDA0101" w14:textId="77777777" w:rsidR="00143C42" w:rsidRPr="008A7518" w:rsidRDefault="00143C42" w:rsidP="00143C42">
      <w:pPr>
        <w:numPr>
          <w:ilvl w:val="0"/>
          <w:numId w:val="7"/>
        </w:numPr>
        <w:shd w:val="clear" w:color="auto" w:fill="FFFFFF"/>
        <w:spacing w:before="100" w:beforeAutospacing="1" w:after="120" w:line="240" w:lineRule="auto"/>
        <w:jc w:val="both"/>
        <w:rPr>
          <w:rFonts w:ascii="Arial" w:eastAsia="Times New Roman" w:hAnsi="Arial" w:cs="Arial"/>
          <w:color w:val="4B731F"/>
          <w:szCs w:val="28"/>
          <w:lang w:val="en-AU" w:eastAsia="en-AU"/>
        </w:rPr>
      </w:pPr>
      <w:r w:rsidRPr="008A7518">
        <w:rPr>
          <w:rFonts w:ascii="Arial" w:eastAsia="Times New Roman" w:hAnsi="Arial" w:cs="Arial"/>
          <w:color w:val="4B731F"/>
          <w:szCs w:val="28"/>
          <w:lang w:val="en-AU" w:eastAsia="en-AU"/>
        </w:rPr>
        <w:t>Learning and employment.</w:t>
      </w:r>
    </w:p>
    <w:p w14:paraId="1C655317" w14:textId="77777777" w:rsidR="00143C42" w:rsidRDefault="00143C42" w:rsidP="00143C42">
      <w:pPr>
        <w:shd w:val="clear" w:color="auto" w:fill="FFFFFF"/>
        <w:spacing w:before="100" w:beforeAutospacing="1" w:after="120" w:line="240" w:lineRule="auto"/>
        <w:jc w:val="right"/>
        <w:rPr>
          <w:rFonts w:ascii="Arial" w:eastAsia="Times New Roman" w:hAnsi="Arial" w:cs="Arial"/>
          <w:b w:val="0"/>
          <w:color w:val="000000"/>
          <w:sz w:val="24"/>
          <w:szCs w:val="24"/>
          <w:lang w:val="en-AU" w:eastAsia="en-AU"/>
        </w:rPr>
      </w:pPr>
    </w:p>
    <w:p w14:paraId="76315705" w14:textId="77777777" w:rsidR="00143C42" w:rsidRDefault="00143C42" w:rsidP="00143C42">
      <w:pPr>
        <w:shd w:val="clear" w:color="auto" w:fill="FFFFFF"/>
        <w:spacing w:before="100" w:beforeAutospacing="1" w:after="120" w:line="240" w:lineRule="auto"/>
        <w:jc w:val="both"/>
        <w:rPr>
          <w:rFonts w:ascii="Arial" w:eastAsia="Times New Roman" w:hAnsi="Arial" w:cs="Arial"/>
          <w:b w:val="0"/>
          <w:color w:val="000000"/>
          <w:sz w:val="24"/>
          <w:szCs w:val="24"/>
          <w:lang w:val="en-AU" w:eastAsia="en-AU"/>
        </w:rPr>
      </w:pPr>
    </w:p>
    <w:p w14:paraId="5DE44776" w14:textId="77777777" w:rsidR="00143C42" w:rsidRDefault="00143C42" w:rsidP="00143C42">
      <w:pPr>
        <w:shd w:val="clear" w:color="auto" w:fill="FFFFFF"/>
        <w:spacing w:before="100" w:beforeAutospacing="1" w:after="120" w:line="240" w:lineRule="auto"/>
        <w:jc w:val="both"/>
        <w:rPr>
          <w:rFonts w:ascii="Arial" w:eastAsia="Times New Roman" w:hAnsi="Arial" w:cs="Arial"/>
          <w:b w:val="0"/>
          <w:color w:val="000000"/>
          <w:sz w:val="24"/>
          <w:szCs w:val="24"/>
          <w:lang w:val="en-AU" w:eastAsia="en-AU"/>
        </w:rPr>
      </w:pPr>
    </w:p>
    <w:p w14:paraId="19966265" w14:textId="77777777" w:rsidR="00143C42" w:rsidRDefault="00143C42" w:rsidP="00143C42">
      <w:pPr>
        <w:shd w:val="clear" w:color="auto" w:fill="FFFFFF"/>
        <w:spacing w:before="100" w:beforeAutospacing="1" w:after="120" w:line="240" w:lineRule="auto"/>
        <w:jc w:val="both"/>
        <w:rPr>
          <w:rFonts w:ascii="Arial" w:eastAsia="Times New Roman" w:hAnsi="Arial" w:cs="Arial"/>
          <w:b w:val="0"/>
          <w:color w:val="000000"/>
          <w:sz w:val="24"/>
          <w:szCs w:val="24"/>
          <w:lang w:val="en-AU" w:eastAsia="en-AU"/>
        </w:rPr>
      </w:pPr>
    </w:p>
    <w:p w14:paraId="39497F14" w14:textId="77777777" w:rsidR="00143C42" w:rsidRDefault="00143C42" w:rsidP="00143C42">
      <w:pPr>
        <w:shd w:val="clear" w:color="auto" w:fill="FFFFFF"/>
        <w:spacing w:before="100" w:beforeAutospacing="1" w:after="120" w:line="240" w:lineRule="auto"/>
        <w:jc w:val="both"/>
        <w:rPr>
          <w:rFonts w:ascii="Arial" w:eastAsia="Times New Roman" w:hAnsi="Arial" w:cs="Arial"/>
          <w:b w:val="0"/>
          <w:color w:val="000000"/>
          <w:sz w:val="24"/>
          <w:szCs w:val="24"/>
          <w:lang w:val="en-AU" w:eastAsia="en-AU"/>
        </w:rPr>
      </w:pPr>
    </w:p>
    <w:p w14:paraId="5C015CCA" w14:textId="77777777" w:rsidR="00F3588C" w:rsidRDefault="00F3588C" w:rsidP="00F3588C">
      <w:pPr>
        <w:jc w:val="both"/>
        <w:rPr>
          <w:rFonts w:asciiTheme="majorHAnsi" w:hAnsiTheme="majorHAnsi" w:cstheme="majorHAnsi"/>
          <w:b w:val="0"/>
          <w:color w:val="auto"/>
          <w:sz w:val="24"/>
          <w:szCs w:val="24"/>
        </w:rPr>
      </w:pPr>
    </w:p>
    <w:p w14:paraId="3B51993C" w14:textId="77777777" w:rsidR="00442896" w:rsidRDefault="00442896" w:rsidP="00442896">
      <w:pPr>
        <w:pStyle w:val="ListParagraph"/>
        <w:jc w:val="both"/>
        <w:rPr>
          <w:rFonts w:asciiTheme="majorHAnsi" w:hAnsiTheme="majorHAnsi" w:cstheme="majorHAnsi"/>
          <w:color w:val="4B731F"/>
          <w:sz w:val="36"/>
          <w:szCs w:val="36"/>
        </w:rPr>
      </w:pPr>
    </w:p>
    <w:p w14:paraId="44706332" w14:textId="77777777" w:rsidR="00F3588C" w:rsidRPr="005E040A" w:rsidRDefault="00663F18" w:rsidP="00F3588C">
      <w:pPr>
        <w:pStyle w:val="ListParagraph"/>
        <w:numPr>
          <w:ilvl w:val="0"/>
          <w:numId w:val="2"/>
        </w:numPr>
        <w:jc w:val="both"/>
        <w:rPr>
          <w:rFonts w:asciiTheme="majorHAnsi" w:hAnsiTheme="majorHAnsi" w:cstheme="majorHAnsi"/>
          <w:color w:val="4B731F"/>
          <w:sz w:val="36"/>
          <w:szCs w:val="36"/>
        </w:rPr>
      </w:pPr>
      <w:r w:rsidRPr="005E040A">
        <w:rPr>
          <w:rFonts w:asciiTheme="majorHAnsi" w:hAnsiTheme="majorHAnsi" w:cstheme="majorHAnsi"/>
          <w:color w:val="4B731F"/>
          <w:sz w:val="36"/>
          <w:szCs w:val="36"/>
        </w:rPr>
        <w:lastRenderedPageBreak/>
        <w:t xml:space="preserve"> </w:t>
      </w:r>
      <w:r w:rsidR="00F3588C" w:rsidRPr="005E040A">
        <w:rPr>
          <w:rFonts w:asciiTheme="majorHAnsi" w:hAnsiTheme="majorHAnsi" w:cstheme="majorHAnsi"/>
          <w:color w:val="4B731F"/>
          <w:sz w:val="36"/>
          <w:szCs w:val="36"/>
        </w:rPr>
        <w:t>ABOUT US</w:t>
      </w:r>
    </w:p>
    <w:p w14:paraId="269A4B2F" w14:textId="77777777" w:rsidR="00F3588C" w:rsidRPr="00442896" w:rsidRDefault="00F3588C" w:rsidP="00F3588C">
      <w:pPr>
        <w:pStyle w:val="ListParagraph"/>
        <w:jc w:val="both"/>
        <w:rPr>
          <w:rFonts w:asciiTheme="majorHAnsi" w:hAnsiTheme="majorHAnsi" w:cstheme="majorHAnsi"/>
          <w:color w:val="auto"/>
          <w:sz w:val="16"/>
          <w:szCs w:val="16"/>
        </w:rPr>
      </w:pPr>
    </w:p>
    <w:p w14:paraId="084311A2" w14:textId="77777777" w:rsidR="00663F18" w:rsidRPr="00025E8D" w:rsidRDefault="00143C42" w:rsidP="001E28ED">
      <w:pPr>
        <w:pStyle w:val="ListParagraph"/>
        <w:ind w:left="0"/>
        <w:jc w:val="both"/>
        <w:rPr>
          <w:rFonts w:asciiTheme="majorHAnsi" w:hAnsiTheme="majorHAnsi" w:cstheme="majorHAnsi"/>
          <w:color w:val="auto"/>
          <w:szCs w:val="28"/>
        </w:rPr>
      </w:pPr>
      <w:r>
        <w:rPr>
          <w:rFonts w:asciiTheme="majorHAnsi" w:hAnsiTheme="majorHAnsi" w:cstheme="majorHAnsi"/>
          <w:color w:val="auto"/>
          <w:szCs w:val="28"/>
        </w:rPr>
        <w:t>3</w:t>
      </w:r>
      <w:r w:rsidR="00663F18" w:rsidRPr="00025E8D">
        <w:rPr>
          <w:rFonts w:asciiTheme="majorHAnsi" w:hAnsiTheme="majorHAnsi" w:cstheme="majorHAnsi"/>
          <w:color w:val="auto"/>
          <w:szCs w:val="28"/>
        </w:rPr>
        <w:t>.1 The Vision of the Regional Council of Goyder</w:t>
      </w:r>
    </w:p>
    <w:p w14:paraId="1008393D" w14:textId="77777777" w:rsidR="00663F18" w:rsidRDefault="00663F18" w:rsidP="00F3588C">
      <w:pPr>
        <w:pStyle w:val="ListParagraph"/>
        <w:jc w:val="both"/>
        <w:rPr>
          <w:rFonts w:asciiTheme="majorHAnsi" w:hAnsiTheme="majorHAnsi" w:cstheme="majorHAnsi"/>
          <w:b w:val="0"/>
          <w:color w:val="auto"/>
          <w:sz w:val="24"/>
          <w:szCs w:val="24"/>
        </w:rPr>
      </w:pPr>
    </w:p>
    <w:p w14:paraId="26889448" w14:textId="77777777" w:rsidR="008F5B54" w:rsidRPr="00663F18" w:rsidRDefault="00663F18" w:rsidP="001E28ED">
      <w:pPr>
        <w:pStyle w:val="ListParagraph"/>
        <w:ind w:left="0"/>
        <w:jc w:val="both"/>
        <w:rPr>
          <w:rFonts w:asciiTheme="majorHAnsi" w:hAnsiTheme="majorHAnsi" w:cstheme="majorHAnsi"/>
          <w:b w:val="0"/>
          <w:color w:val="auto"/>
          <w:sz w:val="24"/>
          <w:szCs w:val="24"/>
        </w:rPr>
      </w:pPr>
      <w:r w:rsidRPr="00663F18">
        <w:rPr>
          <w:rFonts w:asciiTheme="majorHAnsi" w:hAnsiTheme="majorHAnsi" w:cstheme="majorHAnsi"/>
          <w:b w:val="0"/>
          <w:color w:val="auto"/>
          <w:sz w:val="24"/>
          <w:szCs w:val="24"/>
        </w:rPr>
        <w:t>The vision</w:t>
      </w:r>
      <w:r>
        <w:rPr>
          <w:rFonts w:asciiTheme="majorHAnsi" w:hAnsiTheme="majorHAnsi" w:cstheme="majorHAnsi"/>
          <w:b w:val="0"/>
          <w:color w:val="auto"/>
          <w:sz w:val="24"/>
          <w:szCs w:val="24"/>
        </w:rPr>
        <w:t xml:space="preserve"> and </w:t>
      </w:r>
      <w:r w:rsidR="005E040A">
        <w:rPr>
          <w:rFonts w:asciiTheme="majorHAnsi" w:hAnsiTheme="majorHAnsi" w:cstheme="majorHAnsi"/>
          <w:b w:val="0"/>
          <w:color w:val="auto"/>
          <w:sz w:val="24"/>
          <w:szCs w:val="24"/>
        </w:rPr>
        <w:t>role</w:t>
      </w:r>
      <w:r w:rsidRPr="00663F18">
        <w:rPr>
          <w:rFonts w:asciiTheme="majorHAnsi" w:hAnsiTheme="majorHAnsi" w:cstheme="majorHAnsi"/>
          <w:b w:val="0"/>
          <w:color w:val="auto"/>
          <w:sz w:val="24"/>
          <w:szCs w:val="24"/>
        </w:rPr>
        <w:t xml:space="preserve"> of the Regional Council of Goyder </w:t>
      </w:r>
      <w:r w:rsidR="005E040A">
        <w:rPr>
          <w:rFonts w:asciiTheme="majorHAnsi" w:hAnsiTheme="majorHAnsi" w:cstheme="majorHAnsi"/>
          <w:b w:val="0"/>
          <w:color w:val="auto"/>
          <w:sz w:val="24"/>
          <w:szCs w:val="24"/>
        </w:rPr>
        <w:t>demonstrates</w:t>
      </w:r>
      <w:r>
        <w:rPr>
          <w:rFonts w:asciiTheme="majorHAnsi" w:hAnsiTheme="majorHAnsi" w:cstheme="majorHAnsi"/>
          <w:b w:val="0"/>
          <w:color w:val="auto"/>
          <w:sz w:val="24"/>
          <w:szCs w:val="24"/>
        </w:rPr>
        <w:t xml:space="preserve"> the importance of, and </w:t>
      </w:r>
      <w:r w:rsidR="005E040A">
        <w:rPr>
          <w:rFonts w:asciiTheme="majorHAnsi" w:hAnsiTheme="majorHAnsi" w:cstheme="majorHAnsi"/>
          <w:b w:val="0"/>
          <w:color w:val="auto"/>
          <w:sz w:val="24"/>
          <w:szCs w:val="24"/>
        </w:rPr>
        <w:t>the role Council plays in</w:t>
      </w:r>
      <w:r>
        <w:rPr>
          <w:rFonts w:asciiTheme="majorHAnsi" w:hAnsiTheme="majorHAnsi" w:cstheme="majorHAnsi"/>
          <w:b w:val="0"/>
          <w:color w:val="auto"/>
          <w:sz w:val="24"/>
          <w:szCs w:val="24"/>
        </w:rPr>
        <w:t xml:space="preserve">, creating </w:t>
      </w:r>
      <w:r w:rsidRPr="00663F18">
        <w:rPr>
          <w:rFonts w:asciiTheme="majorHAnsi" w:hAnsiTheme="majorHAnsi" w:cstheme="majorHAnsi"/>
          <w:b w:val="0"/>
          <w:color w:val="auto"/>
          <w:sz w:val="24"/>
          <w:szCs w:val="24"/>
        </w:rPr>
        <w:t xml:space="preserve">inclusive, healthy and resilient </w:t>
      </w:r>
      <w:r>
        <w:rPr>
          <w:rFonts w:asciiTheme="majorHAnsi" w:hAnsiTheme="majorHAnsi" w:cstheme="majorHAnsi"/>
          <w:b w:val="0"/>
          <w:color w:val="auto"/>
          <w:sz w:val="24"/>
          <w:szCs w:val="24"/>
        </w:rPr>
        <w:t xml:space="preserve">communities. </w:t>
      </w:r>
    </w:p>
    <w:p w14:paraId="60AD4DB2" w14:textId="77777777" w:rsidR="008F5B54" w:rsidRPr="005E040A" w:rsidRDefault="008F5B54" w:rsidP="001E28ED">
      <w:pPr>
        <w:pStyle w:val="ListParagraph"/>
        <w:ind w:left="0"/>
        <w:jc w:val="both"/>
        <w:rPr>
          <w:rFonts w:asciiTheme="majorHAnsi" w:hAnsiTheme="majorHAnsi" w:cstheme="majorHAnsi"/>
          <w:color w:val="4B731F"/>
          <w:szCs w:val="28"/>
        </w:rPr>
      </w:pPr>
    </w:p>
    <w:p w14:paraId="738A80B3" w14:textId="77777777" w:rsidR="008F5B54" w:rsidRPr="005E040A" w:rsidRDefault="008F5B54" w:rsidP="001E28ED">
      <w:pPr>
        <w:pStyle w:val="ListParagraph"/>
        <w:ind w:left="0"/>
        <w:jc w:val="both"/>
        <w:rPr>
          <w:rFonts w:asciiTheme="majorHAnsi" w:hAnsiTheme="majorHAnsi" w:cstheme="majorHAnsi"/>
          <w:color w:val="4B731F"/>
          <w:szCs w:val="28"/>
        </w:rPr>
      </w:pPr>
      <w:r w:rsidRPr="005E040A">
        <w:rPr>
          <w:rFonts w:asciiTheme="majorHAnsi" w:hAnsiTheme="majorHAnsi" w:cstheme="majorHAnsi"/>
          <w:color w:val="4B731F"/>
          <w:szCs w:val="28"/>
        </w:rPr>
        <w:t>ONE GOYDER: A united and vibrant community that embraces change and is characterized by strong and responsive leadership</w:t>
      </w:r>
    </w:p>
    <w:p w14:paraId="23784778" w14:textId="77777777" w:rsidR="00F3588C" w:rsidRPr="00343D57" w:rsidRDefault="00F3588C" w:rsidP="001E28ED">
      <w:pPr>
        <w:pStyle w:val="ListParagraph"/>
        <w:ind w:left="0"/>
        <w:jc w:val="both"/>
        <w:rPr>
          <w:rFonts w:asciiTheme="majorHAnsi" w:hAnsiTheme="majorHAnsi" w:cstheme="majorHAnsi"/>
          <w:color w:val="auto"/>
          <w:sz w:val="16"/>
          <w:szCs w:val="16"/>
        </w:rPr>
      </w:pPr>
    </w:p>
    <w:p w14:paraId="585A848F" w14:textId="77777777" w:rsidR="008F5B54" w:rsidRDefault="00663F18" w:rsidP="001E28ED">
      <w:pPr>
        <w:pStyle w:val="ListParagraph"/>
        <w:ind w:left="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 Role of the Regional Council of Goyder is to:</w:t>
      </w:r>
    </w:p>
    <w:p w14:paraId="239C441B" w14:textId="77777777" w:rsidR="00663F18" w:rsidRPr="00663F18" w:rsidRDefault="00663F18" w:rsidP="001E28ED">
      <w:pPr>
        <w:pStyle w:val="ListParagraph"/>
        <w:ind w:left="0"/>
        <w:jc w:val="both"/>
        <w:rPr>
          <w:rFonts w:asciiTheme="majorHAnsi" w:hAnsiTheme="majorHAnsi" w:cstheme="majorHAnsi"/>
          <w:b w:val="0"/>
          <w:color w:val="auto"/>
          <w:sz w:val="24"/>
          <w:szCs w:val="24"/>
        </w:rPr>
      </w:pPr>
    </w:p>
    <w:p w14:paraId="3CED97B3" w14:textId="77777777" w:rsidR="008F5B54" w:rsidRDefault="008F5B54" w:rsidP="001E28ED">
      <w:pPr>
        <w:pStyle w:val="ListParagraph"/>
        <w:numPr>
          <w:ilvl w:val="0"/>
          <w:numId w:val="5"/>
        </w:numPr>
        <w:jc w:val="both"/>
        <w:rPr>
          <w:rFonts w:asciiTheme="majorHAnsi" w:hAnsiTheme="majorHAnsi" w:cstheme="majorHAnsi"/>
          <w:b w:val="0"/>
          <w:color w:val="auto"/>
          <w:sz w:val="24"/>
          <w:szCs w:val="24"/>
        </w:rPr>
      </w:pPr>
      <w:r w:rsidRPr="00663F18">
        <w:rPr>
          <w:rFonts w:asciiTheme="majorHAnsi" w:hAnsiTheme="majorHAnsi" w:cstheme="majorHAnsi"/>
          <w:b w:val="0"/>
          <w:color w:val="auto"/>
          <w:sz w:val="24"/>
          <w:szCs w:val="24"/>
        </w:rPr>
        <w:t>Provide strong leadership to our community and advocate on their behalf to improve access to the services and infrastructure they need.</w:t>
      </w:r>
    </w:p>
    <w:p w14:paraId="01E18A58" w14:textId="77777777" w:rsidR="00663F18" w:rsidRPr="00663F18" w:rsidRDefault="00663F18" w:rsidP="001E28ED">
      <w:pPr>
        <w:pStyle w:val="ListParagraph"/>
        <w:ind w:left="0"/>
        <w:jc w:val="both"/>
        <w:rPr>
          <w:rFonts w:asciiTheme="majorHAnsi" w:hAnsiTheme="majorHAnsi" w:cstheme="majorHAnsi"/>
          <w:b w:val="0"/>
          <w:color w:val="auto"/>
          <w:sz w:val="24"/>
          <w:szCs w:val="24"/>
        </w:rPr>
      </w:pPr>
    </w:p>
    <w:p w14:paraId="4484FD0D" w14:textId="77777777" w:rsidR="008F5B54" w:rsidRDefault="008F5B54" w:rsidP="001E28ED">
      <w:pPr>
        <w:pStyle w:val="ListParagraph"/>
        <w:numPr>
          <w:ilvl w:val="0"/>
          <w:numId w:val="5"/>
        </w:numPr>
        <w:jc w:val="both"/>
        <w:rPr>
          <w:rFonts w:asciiTheme="majorHAnsi" w:hAnsiTheme="majorHAnsi" w:cstheme="majorHAnsi"/>
          <w:b w:val="0"/>
          <w:color w:val="auto"/>
          <w:sz w:val="24"/>
          <w:szCs w:val="24"/>
        </w:rPr>
      </w:pPr>
      <w:r w:rsidRPr="00663F18">
        <w:rPr>
          <w:rFonts w:asciiTheme="majorHAnsi" w:hAnsiTheme="majorHAnsi" w:cstheme="majorHAnsi"/>
          <w:b w:val="0"/>
          <w:color w:val="auto"/>
          <w:sz w:val="24"/>
          <w:szCs w:val="24"/>
        </w:rPr>
        <w:t>Actively listen to community and respond appropriately through clear and timely communication. Council will be approachable, demonstrating understanding and cooperation.</w:t>
      </w:r>
    </w:p>
    <w:p w14:paraId="3CECC693" w14:textId="77777777" w:rsidR="00663F18" w:rsidRPr="00663F18" w:rsidRDefault="00663F18" w:rsidP="001E28ED">
      <w:pPr>
        <w:jc w:val="both"/>
        <w:rPr>
          <w:rFonts w:asciiTheme="majorHAnsi" w:hAnsiTheme="majorHAnsi" w:cstheme="majorHAnsi"/>
          <w:b w:val="0"/>
          <w:color w:val="auto"/>
          <w:sz w:val="24"/>
          <w:szCs w:val="24"/>
        </w:rPr>
      </w:pPr>
    </w:p>
    <w:p w14:paraId="628AC0A1" w14:textId="34AEEDF2" w:rsidR="008F5B54" w:rsidRDefault="008F5B54" w:rsidP="001E28ED">
      <w:pPr>
        <w:pStyle w:val="ListParagraph"/>
        <w:numPr>
          <w:ilvl w:val="0"/>
          <w:numId w:val="5"/>
        </w:numPr>
        <w:jc w:val="both"/>
        <w:rPr>
          <w:rFonts w:asciiTheme="majorHAnsi" w:hAnsiTheme="majorHAnsi" w:cstheme="majorHAnsi"/>
          <w:b w:val="0"/>
          <w:color w:val="auto"/>
          <w:sz w:val="24"/>
          <w:szCs w:val="24"/>
        </w:rPr>
      </w:pPr>
      <w:r w:rsidRPr="00663F18">
        <w:rPr>
          <w:rFonts w:asciiTheme="majorHAnsi" w:hAnsiTheme="majorHAnsi" w:cstheme="majorHAnsi"/>
          <w:b w:val="0"/>
          <w:color w:val="auto"/>
          <w:sz w:val="24"/>
          <w:szCs w:val="24"/>
        </w:rPr>
        <w:t>Be transparent and honest in decision</w:t>
      </w:r>
      <w:r w:rsidR="008419F3">
        <w:rPr>
          <w:rFonts w:asciiTheme="majorHAnsi" w:hAnsiTheme="majorHAnsi" w:cstheme="majorHAnsi"/>
          <w:b w:val="0"/>
          <w:color w:val="auto"/>
          <w:sz w:val="24"/>
          <w:szCs w:val="24"/>
        </w:rPr>
        <w:t xml:space="preserve"> </w:t>
      </w:r>
      <w:r w:rsidRPr="00663F18">
        <w:rPr>
          <w:rFonts w:asciiTheme="majorHAnsi" w:hAnsiTheme="majorHAnsi" w:cstheme="majorHAnsi"/>
          <w:b w:val="0"/>
          <w:color w:val="auto"/>
          <w:sz w:val="24"/>
          <w:szCs w:val="24"/>
        </w:rPr>
        <w:t>making and demonstrate integrity through our efficient and responsible use of resources</w:t>
      </w:r>
    </w:p>
    <w:p w14:paraId="000CC86B" w14:textId="77777777" w:rsidR="00663F18" w:rsidRPr="00663F18" w:rsidRDefault="00663F18" w:rsidP="001E28ED">
      <w:pPr>
        <w:jc w:val="both"/>
        <w:rPr>
          <w:rFonts w:asciiTheme="majorHAnsi" w:hAnsiTheme="majorHAnsi" w:cstheme="majorHAnsi"/>
          <w:b w:val="0"/>
          <w:color w:val="auto"/>
          <w:sz w:val="24"/>
          <w:szCs w:val="24"/>
        </w:rPr>
      </w:pPr>
    </w:p>
    <w:p w14:paraId="69C4A045" w14:textId="09969EA2" w:rsidR="005E040A" w:rsidRPr="00343D57" w:rsidRDefault="008F5B54" w:rsidP="00442896">
      <w:pPr>
        <w:pStyle w:val="ListParagraph"/>
        <w:numPr>
          <w:ilvl w:val="0"/>
          <w:numId w:val="5"/>
        </w:numPr>
        <w:jc w:val="both"/>
        <w:rPr>
          <w:rFonts w:asciiTheme="majorHAnsi" w:hAnsiTheme="majorHAnsi" w:cstheme="majorHAnsi"/>
          <w:color w:val="auto"/>
          <w:sz w:val="24"/>
          <w:szCs w:val="24"/>
        </w:rPr>
      </w:pPr>
      <w:r w:rsidRPr="00663F18">
        <w:rPr>
          <w:rFonts w:asciiTheme="majorHAnsi" w:hAnsiTheme="majorHAnsi" w:cstheme="majorHAnsi"/>
          <w:b w:val="0"/>
          <w:color w:val="auto"/>
          <w:sz w:val="24"/>
          <w:szCs w:val="24"/>
        </w:rPr>
        <w:t>Support the growth and development of our communities through our forward thinking and positive attitudes</w:t>
      </w:r>
    </w:p>
    <w:p w14:paraId="13A019FE" w14:textId="77777777" w:rsidR="00343D57" w:rsidRPr="00343D57" w:rsidRDefault="00343D57" w:rsidP="00343D57">
      <w:pPr>
        <w:jc w:val="both"/>
        <w:rPr>
          <w:rFonts w:asciiTheme="majorHAnsi" w:hAnsiTheme="majorHAnsi" w:cstheme="majorHAnsi"/>
          <w:color w:val="auto"/>
          <w:sz w:val="24"/>
          <w:szCs w:val="24"/>
        </w:rPr>
      </w:pPr>
    </w:p>
    <w:p w14:paraId="37457304" w14:textId="77777777" w:rsidR="00663F18" w:rsidRPr="00442896" w:rsidRDefault="00442896" w:rsidP="00442896">
      <w:pPr>
        <w:pStyle w:val="ListParagraph"/>
        <w:ind w:left="567" w:hanging="567"/>
        <w:jc w:val="center"/>
        <w:rPr>
          <w:rFonts w:asciiTheme="majorHAnsi" w:hAnsiTheme="majorHAnsi" w:cstheme="majorHAnsi"/>
          <w:color w:val="auto"/>
          <w:sz w:val="36"/>
          <w:szCs w:val="36"/>
        </w:rPr>
      </w:pPr>
      <w:r>
        <w:rPr>
          <w:rFonts w:asciiTheme="majorHAnsi" w:hAnsiTheme="majorHAnsi" w:cstheme="majorHAnsi"/>
          <w:noProof/>
          <w:color w:val="auto"/>
          <w:sz w:val="36"/>
          <w:szCs w:val="36"/>
          <w:lang w:val="en-AU" w:eastAsia="en-AU"/>
        </w:rPr>
        <w:drawing>
          <wp:inline distT="0" distB="0" distL="0" distR="0" wp14:anchorId="2AE03986" wp14:editId="770B91C2">
            <wp:extent cx="6200775" cy="318008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 and Co Cor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2581" cy="3242548"/>
                    </a:xfrm>
                    <a:prstGeom prst="rect">
                      <a:avLst/>
                    </a:prstGeom>
                  </pic:spPr>
                </pic:pic>
              </a:graphicData>
            </a:graphic>
          </wp:inline>
        </w:drawing>
      </w:r>
    </w:p>
    <w:p w14:paraId="7E5A430E" w14:textId="77777777" w:rsidR="00663F18" w:rsidRDefault="00663F18" w:rsidP="00F3588C">
      <w:pPr>
        <w:pStyle w:val="ListParagraph"/>
        <w:jc w:val="both"/>
        <w:rPr>
          <w:rFonts w:asciiTheme="majorHAnsi" w:hAnsiTheme="majorHAnsi" w:cstheme="majorHAnsi"/>
          <w:color w:val="auto"/>
          <w:sz w:val="36"/>
          <w:szCs w:val="36"/>
        </w:rPr>
      </w:pPr>
    </w:p>
    <w:p w14:paraId="67CB71C9" w14:textId="77777777" w:rsidR="00663F18" w:rsidRDefault="00663F18" w:rsidP="005E040A">
      <w:pPr>
        <w:jc w:val="both"/>
        <w:rPr>
          <w:rFonts w:asciiTheme="majorHAnsi" w:hAnsiTheme="majorHAnsi" w:cstheme="majorHAnsi"/>
          <w:color w:val="auto"/>
          <w:sz w:val="16"/>
          <w:szCs w:val="16"/>
        </w:rPr>
      </w:pPr>
    </w:p>
    <w:p w14:paraId="1218F658" w14:textId="77777777" w:rsidR="00BE7C06" w:rsidRDefault="00BE7C06" w:rsidP="005E040A">
      <w:pPr>
        <w:jc w:val="both"/>
        <w:rPr>
          <w:rFonts w:asciiTheme="majorHAnsi" w:hAnsiTheme="majorHAnsi" w:cstheme="majorHAnsi"/>
          <w:color w:val="auto"/>
          <w:sz w:val="16"/>
          <w:szCs w:val="16"/>
        </w:rPr>
      </w:pPr>
    </w:p>
    <w:p w14:paraId="62AF47BD" w14:textId="77777777" w:rsidR="00BE7C06" w:rsidRPr="005E040A" w:rsidRDefault="00BE7C06" w:rsidP="005E040A">
      <w:pPr>
        <w:jc w:val="both"/>
        <w:rPr>
          <w:rFonts w:asciiTheme="majorHAnsi" w:hAnsiTheme="majorHAnsi" w:cstheme="majorHAnsi"/>
          <w:color w:val="auto"/>
          <w:sz w:val="16"/>
          <w:szCs w:val="16"/>
        </w:rPr>
      </w:pPr>
    </w:p>
    <w:p w14:paraId="02D9160C" w14:textId="77777777" w:rsidR="00663F18" w:rsidRPr="005E040A" w:rsidRDefault="00143C42" w:rsidP="00663F18">
      <w:pPr>
        <w:rPr>
          <w:rFonts w:asciiTheme="majorHAnsi" w:hAnsiTheme="majorHAnsi" w:cstheme="majorHAnsi"/>
          <w:color w:val="4B731F"/>
          <w:szCs w:val="28"/>
        </w:rPr>
      </w:pPr>
      <w:r>
        <w:rPr>
          <w:rFonts w:asciiTheme="majorHAnsi" w:hAnsiTheme="majorHAnsi" w:cstheme="majorHAnsi"/>
          <w:color w:val="4B731F"/>
          <w:szCs w:val="28"/>
        </w:rPr>
        <w:t>3</w:t>
      </w:r>
      <w:r w:rsidR="00360413" w:rsidRPr="005E040A">
        <w:rPr>
          <w:rFonts w:asciiTheme="majorHAnsi" w:hAnsiTheme="majorHAnsi" w:cstheme="majorHAnsi"/>
          <w:color w:val="4B731F"/>
          <w:szCs w:val="28"/>
        </w:rPr>
        <w:t xml:space="preserve">.2 </w:t>
      </w:r>
      <w:r w:rsidR="00663F18" w:rsidRPr="005E040A">
        <w:rPr>
          <w:rFonts w:asciiTheme="majorHAnsi" w:hAnsiTheme="majorHAnsi" w:cstheme="majorHAnsi"/>
          <w:color w:val="4B731F"/>
          <w:szCs w:val="28"/>
        </w:rPr>
        <w:t>Strategic Direction of Council</w:t>
      </w:r>
    </w:p>
    <w:p w14:paraId="5D2F7EA8" w14:textId="77777777" w:rsidR="00360413" w:rsidRPr="00442896" w:rsidRDefault="00360413" w:rsidP="00663F18">
      <w:pPr>
        <w:rPr>
          <w:rFonts w:asciiTheme="majorHAnsi" w:hAnsiTheme="majorHAnsi" w:cstheme="majorHAnsi"/>
          <w:b w:val="0"/>
          <w:color w:val="auto"/>
          <w:sz w:val="16"/>
          <w:szCs w:val="16"/>
        </w:rPr>
      </w:pPr>
    </w:p>
    <w:p w14:paraId="021AEAFF" w14:textId="1A75693D" w:rsidR="00360413" w:rsidRDefault="00360413" w:rsidP="008419F3">
      <w:pPr>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 Goyder Master Plan is Council’</w:t>
      </w:r>
      <w:r w:rsidR="00DE4E11">
        <w:rPr>
          <w:rFonts w:asciiTheme="majorHAnsi" w:hAnsiTheme="majorHAnsi" w:cstheme="majorHAnsi"/>
          <w:b w:val="0"/>
          <w:color w:val="auto"/>
          <w:sz w:val="24"/>
          <w:szCs w:val="24"/>
        </w:rPr>
        <w:t>s</w:t>
      </w:r>
      <w:r w:rsidR="008419F3">
        <w:rPr>
          <w:rFonts w:asciiTheme="majorHAnsi" w:hAnsiTheme="majorHAnsi" w:cstheme="majorHAnsi"/>
          <w:b w:val="0"/>
          <w:color w:val="auto"/>
          <w:sz w:val="24"/>
          <w:szCs w:val="24"/>
        </w:rPr>
        <w:t xml:space="preserve"> overarching community</w:t>
      </w:r>
      <w:r w:rsidR="00DE4E11">
        <w:rPr>
          <w:rFonts w:asciiTheme="majorHAnsi" w:hAnsiTheme="majorHAnsi" w:cstheme="majorHAnsi"/>
          <w:b w:val="0"/>
          <w:color w:val="auto"/>
          <w:sz w:val="24"/>
          <w:szCs w:val="24"/>
        </w:rPr>
        <w:t xml:space="preserve"> strategic plan </w:t>
      </w:r>
      <w:r w:rsidR="00025E8D">
        <w:rPr>
          <w:rFonts w:asciiTheme="majorHAnsi" w:hAnsiTheme="majorHAnsi" w:cstheme="majorHAnsi"/>
          <w:b w:val="0"/>
          <w:color w:val="auto"/>
          <w:sz w:val="24"/>
          <w:szCs w:val="24"/>
        </w:rPr>
        <w:t>which</w:t>
      </w:r>
      <w:r>
        <w:rPr>
          <w:rFonts w:asciiTheme="majorHAnsi" w:hAnsiTheme="majorHAnsi" w:cstheme="majorHAnsi"/>
          <w:b w:val="0"/>
          <w:color w:val="auto"/>
          <w:sz w:val="24"/>
          <w:szCs w:val="24"/>
        </w:rPr>
        <w:t xml:space="preserve"> through consultation with </w:t>
      </w:r>
      <w:r w:rsidR="00025E8D">
        <w:rPr>
          <w:rFonts w:asciiTheme="majorHAnsi" w:hAnsiTheme="majorHAnsi" w:cstheme="majorHAnsi"/>
          <w:b w:val="0"/>
          <w:color w:val="auto"/>
          <w:sz w:val="24"/>
          <w:szCs w:val="24"/>
        </w:rPr>
        <w:t xml:space="preserve">local </w:t>
      </w:r>
      <w:r>
        <w:rPr>
          <w:rFonts w:asciiTheme="majorHAnsi" w:hAnsiTheme="majorHAnsi" w:cstheme="majorHAnsi"/>
          <w:b w:val="0"/>
          <w:color w:val="auto"/>
          <w:sz w:val="24"/>
          <w:szCs w:val="24"/>
        </w:rPr>
        <w:t>community</w:t>
      </w:r>
      <w:r w:rsidR="00025E8D">
        <w:rPr>
          <w:rFonts w:asciiTheme="majorHAnsi" w:hAnsiTheme="majorHAnsi" w:cstheme="majorHAnsi"/>
          <w:b w:val="0"/>
          <w:color w:val="auto"/>
          <w:sz w:val="24"/>
          <w:szCs w:val="24"/>
        </w:rPr>
        <w:t>, has</w:t>
      </w:r>
      <w:r>
        <w:rPr>
          <w:rFonts w:asciiTheme="majorHAnsi" w:hAnsiTheme="majorHAnsi" w:cstheme="majorHAnsi"/>
          <w:b w:val="0"/>
          <w:color w:val="auto"/>
          <w:sz w:val="24"/>
          <w:szCs w:val="24"/>
        </w:rPr>
        <w:t xml:space="preserve"> produce</w:t>
      </w:r>
      <w:r w:rsidR="00025E8D">
        <w:rPr>
          <w:rFonts w:asciiTheme="majorHAnsi" w:hAnsiTheme="majorHAnsi" w:cstheme="majorHAnsi"/>
          <w:b w:val="0"/>
          <w:color w:val="auto"/>
          <w:sz w:val="24"/>
          <w:szCs w:val="24"/>
        </w:rPr>
        <w:t>d</w:t>
      </w:r>
      <w:r>
        <w:rPr>
          <w:rFonts w:asciiTheme="majorHAnsi" w:hAnsiTheme="majorHAnsi" w:cstheme="majorHAnsi"/>
          <w:b w:val="0"/>
          <w:color w:val="auto"/>
          <w:sz w:val="24"/>
          <w:szCs w:val="24"/>
        </w:rPr>
        <w:t xml:space="preserve"> a series </w:t>
      </w:r>
      <w:r w:rsidR="00DE4E11">
        <w:rPr>
          <w:rFonts w:asciiTheme="majorHAnsi" w:hAnsiTheme="majorHAnsi" w:cstheme="majorHAnsi"/>
          <w:b w:val="0"/>
          <w:color w:val="auto"/>
          <w:sz w:val="24"/>
          <w:szCs w:val="24"/>
        </w:rPr>
        <w:t xml:space="preserve">of goals dedicated to improving the Goyder region. The Goyder Master </w:t>
      </w:r>
      <w:r w:rsidR="005E040A">
        <w:rPr>
          <w:rFonts w:asciiTheme="majorHAnsi" w:hAnsiTheme="majorHAnsi" w:cstheme="majorHAnsi"/>
          <w:b w:val="0"/>
          <w:color w:val="auto"/>
          <w:sz w:val="24"/>
          <w:szCs w:val="24"/>
        </w:rPr>
        <w:t>Plan</w:t>
      </w:r>
      <w:r w:rsidR="00DE4E11">
        <w:rPr>
          <w:rFonts w:asciiTheme="majorHAnsi" w:hAnsiTheme="majorHAnsi" w:cstheme="majorHAnsi"/>
          <w:b w:val="0"/>
          <w:color w:val="auto"/>
          <w:sz w:val="24"/>
          <w:szCs w:val="24"/>
        </w:rPr>
        <w:t xml:space="preserve"> is structured over a fifteen (15) year period</w:t>
      </w:r>
      <w:r w:rsidR="00025E8D">
        <w:rPr>
          <w:rFonts w:asciiTheme="majorHAnsi" w:hAnsiTheme="majorHAnsi" w:cstheme="majorHAnsi"/>
          <w:b w:val="0"/>
          <w:color w:val="auto"/>
          <w:sz w:val="24"/>
          <w:szCs w:val="24"/>
        </w:rPr>
        <w:t>, reviewed yearly</w:t>
      </w:r>
      <w:r w:rsidR="00DE4E11">
        <w:rPr>
          <w:rFonts w:asciiTheme="majorHAnsi" w:hAnsiTheme="majorHAnsi" w:cstheme="majorHAnsi"/>
          <w:b w:val="0"/>
          <w:color w:val="auto"/>
          <w:sz w:val="24"/>
          <w:szCs w:val="24"/>
        </w:rPr>
        <w:t xml:space="preserve"> and is guided by six pillars which provide priority </w:t>
      </w:r>
      <w:r w:rsidR="00025E8D">
        <w:rPr>
          <w:rFonts w:asciiTheme="majorHAnsi" w:hAnsiTheme="majorHAnsi" w:cstheme="majorHAnsi"/>
          <w:b w:val="0"/>
          <w:color w:val="auto"/>
          <w:sz w:val="24"/>
          <w:szCs w:val="24"/>
        </w:rPr>
        <w:t>strategic priorities for Council to assist in the delivery</w:t>
      </w:r>
      <w:r w:rsidR="005E040A">
        <w:rPr>
          <w:rFonts w:asciiTheme="majorHAnsi" w:hAnsiTheme="majorHAnsi" w:cstheme="majorHAnsi"/>
          <w:b w:val="0"/>
          <w:color w:val="auto"/>
          <w:sz w:val="24"/>
          <w:szCs w:val="24"/>
        </w:rPr>
        <w:t>, monitoring</w:t>
      </w:r>
      <w:r w:rsidR="00025E8D">
        <w:rPr>
          <w:rFonts w:asciiTheme="majorHAnsi" w:hAnsiTheme="majorHAnsi" w:cstheme="majorHAnsi"/>
          <w:b w:val="0"/>
          <w:color w:val="auto"/>
          <w:sz w:val="24"/>
          <w:szCs w:val="24"/>
        </w:rPr>
        <w:t xml:space="preserve"> and review of the plan. This </w:t>
      </w:r>
      <w:r w:rsidR="001D5F00">
        <w:rPr>
          <w:rFonts w:asciiTheme="majorHAnsi" w:hAnsiTheme="majorHAnsi" w:cstheme="majorHAnsi"/>
          <w:b w:val="0"/>
          <w:color w:val="auto"/>
          <w:sz w:val="24"/>
          <w:szCs w:val="24"/>
        </w:rPr>
        <w:t xml:space="preserve">Goyder </w:t>
      </w:r>
      <w:r w:rsidR="00025E8D">
        <w:rPr>
          <w:rFonts w:asciiTheme="majorHAnsi" w:hAnsiTheme="majorHAnsi" w:cstheme="majorHAnsi"/>
          <w:b w:val="0"/>
          <w:color w:val="auto"/>
          <w:sz w:val="24"/>
          <w:szCs w:val="24"/>
        </w:rPr>
        <w:t>Disability Access and Inclusion Plan</w:t>
      </w:r>
      <w:r w:rsidR="001D5F00">
        <w:rPr>
          <w:rFonts w:asciiTheme="majorHAnsi" w:hAnsiTheme="majorHAnsi" w:cstheme="majorHAnsi"/>
          <w:b w:val="0"/>
          <w:color w:val="auto"/>
          <w:sz w:val="24"/>
          <w:szCs w:val="24"/>
        </w:rPr>
        <w:t xml:space="preserve"> 2020-2024</w:t>
      </w:r>
      <w:r w:rsidR="00025E8D">
        <w:rPr>
          <w:rFonts w:asciiTheme="majorHAnsi" w:hAnsiTheme="majorHAnsi" w:cstheme="majorHAnsi"/>
          <w:b w:val="0"/>
          <w:color w:val="auto"/>
          <w:sz w:val="24"/>
          <w:szCs w:val="24"/>
        </w:rPr>
        <w:t xml:space="preserve"> will be become part of the Goyder Master Plan and its actions will be reflected within the pillars</w:t>
      </w:r>
      <w:r w:rsidR="005E040A">
        <w:rPr>
          <w:rFonts w:asciiTheme="majorHAnsi" w:hAnsiTheme="majorHAnsi" w:cstheme="majorHAnsi"/>
          <w:b w:val="0"/>
          <w:color w:val="auto"/>
          <w:sz w:val="24"/>
          <w:szCs w:val="24"/>
        </w:rPr>
        <w:t xml:space="preserve"> below</w:t>
      </w:r>
      <w:r w:rsidR="00025E8D">
        <w:rPr>
          <w:rFonts w:asciiTheme="majorHAnsi" w:hAnsiTheme="majorHAnsi" w:cstheme="majorHAnsi"/>
          <w:b w:val="0"/>
          <w:color w:val="auto"/>
          <w:sz w:val="24"/>
          <w:szCs w:val="24"/>
        </w:rPr>
        <w:t>.</w:t>
      </w:r>
    </w:p>
    <w:p w14:paraId="5DB5FBB2" w14:textId="77777777" w:rsidR="00360413" w:rsidRPr="00663F18" w:rsidRDefault="00360413" w:rsidP="00663F18">
      <w:pPr>
        <w:rPr>
          <w:rFonts w:asciiTheme="majorHAnsi" w:hAnsiTheme="majorHAnsi" w:cstheme="majorHAnsi"/>
          <w:b w:val="0"/>
          <w:color w:val="auto"/>
          <w:sz w:val="24"/>
          <w:szCs w:val="24"/>
        </w:rPr>
      </w:pPr>
    </w:p>
    <w:p w14:paraId="2985CB50" w14:textId="77777777" w:rsidR="00663F18" w:rsidRDefault="00663F18" w:rsidP="00663F18">
      <w:r>
        <w:rPr>
          <w:noProof/>
          <w:lang w:val="en-AU" w:eastAsia="en-AU"/>
        </w:rPr>
        <w:drawing>
          <wp:inline distT="0" distB="0" distL="0" distR="0" wp14:anchorId="11E3B5A4" wp14:editId="67BC1949">
            <wp:extent cx="552450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lars.JPG"/>
                    <pic:cNvPicPr/>
                  </pic:nvPicPr>
                  <pic:blipFill>
                    <a:blip r:embed="rId19">
                      <a:extLst>
                        <a:ext uri="{28A0092B-C50C-407E-A947-70E740481C1C}">
                          <a14:useLocalDpi xmlns:a14="http://schemas.microsoft.com/office/drawing/2010/main" val="0"/>
                        </a:ext>
                      </a:extLst>
                    </a:blip>
                    <a:stretch>
                      <a:fillRect/>
                    </a:stretch>
                  </pic:blipFill>
                  <pic:spPr>
                    <a:xfrm>
                      <a:off x="0" y="0"/>
                      <a:ext cx="5524500" cy="1400175"/>
                    </a:xfrm>
                    <a:prstGeom prst="rect">
                      <a:avLst/>
                    </a:prstGeom>
                  </pic:spPr>
                </pic:pic>
              </a:graphicData>
            </a:graphic>
          </wp:inline>
        </w:drawing>
      </w:r>
    </w:p>
    <w:p w14:paraId="0CD578E8" w14:textId="77777777" w:rsidR="00025E8D" w:rsidRDefault="00663F18" w:rsidP="00663F18">
      <w:r>
        <w:t xml:space="preserve">        </w:t>
      </w:r>
      <w:r>
        <w:rPr>
          <w:noProof/>
          <w:lang w:val="en-AU" w:eastAsia="en-AU"/>
        </w:rPr>
        <w:drawing>
          <wp:inline distT="0" distB="0" distL="0" distR="0" wp14:anchorId="3622F504" wp14:editId="761E58B7">
            <wp:extent cx="520065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lars 2.JPG"/>
                    <pic:cNvPicPr/>
                  </pic:nvPicPr>
                  <pic:blipFill>
                    <a:blip r:embed="rId20">
                      <a:extLst>
                        <a:ext uri="{28A0092B-C50C-407E-A947-70E740481C1C}">
                          <a14:useLocalDpi xmlns:a14="http://schemas.microsoft.com/office/drawing/2010/main" val="0"/>
                        </a:ext>
                      </a:extLst>
                    </a:blip>
                    <a:stretch>
                      <a:fillRect/>
                    </a:stretch>
                  </pic:blipFill>
                  <pic:spPr>
                    <a:xfrm>
                      <a:off x="0" y="0"/>
                      <a:ext cx="5200650" cy="1371600"/>
                    </a:xfrm>
                    <a:prstGeom prst="rect">
                      <a:avLst/>
                    </a:prstGeom>
                  </pic:spPr>
                </pic:pic>
              </a:graphicData>
            </a:graphic>
          </wp:inline>
        </w:drawing>
      </w:r>
    </w:p>
    <w:p w14:paraId="748C22A3" w14:textId="77777777" w:rsidR="00025E8D" w:rsidRDefault="00025E8D" w:rsidP="00663F18"/>
    <w:p w14:paraId="3F19B68F" w14:textId="77777777" w:rsidR="00663F18" w:rsidRPr="005E040A" w:rsidRDefault="00663F18" w:rsidP="00663F18">
      <w:pPr>
        <w:rPr>
          <w:rFonts w:asciiTheme="majorHAnsi" w:hAnsiTheme="majorHAnsi" w:cstheme="majorHAnsi"/>
          <w:color w:val="4B731F"/>
          <w:szCs w:val="28"/>
        </w:rPr>
      </w:pPr>
      <w:r w:rsidRPr="005E040A">
        <w:rPr>
          <w:rFonts w:asciiTheme="majorHAnsi" w:hAnsiTheme="majorHAnsi" w:cstheme="majorHAnsi"/>
          <w:color w:val="4B731F"/>
          <w:szCs w:val="28"/>
        </w:rPr>
        <w:t xml:space="preserve">Relationship to other policies, strategies, frameworks </w:t>
      </w:r>
    </w:p>
    <w:p w14:paraId="587D62CA" w14:textId="77777777" w:rsidR="00025E8D" w:rsidRPr="00442896" w:rsidRDefault="00025E8D">
      <w:pPr>
        <w:rPr>
          <w:rFonts w:asciiTheme="majorHAnsi" w:hAnsiTheme="majorHAnsi" w:cstheme="majorHAnsi"/>
          <w:b w:val="0"/>
          <w:color w:val="auto"/>
          <w:sz w:val="16"/>
          <w:szCs w:val="16"/>
        </w:rPr>
      </w:pPr>
    </w:p>
    <w:p w14:paraId="5D43CD3A" w14:textId="77777777" w:rsidR="00025E8D" w:rsidRDefault="00663F18" w:rsidP="00525D49">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 xml:space="preserve">The actions developed within this Disability Access and Inclusion Plan will also be actively considered in the development, delivery and review of Council’s other </w:t>
      </w:r>
      <w:r w:rsidR="00025E8D">
        <w:rPr>
          <w:rFonts w:asciiTheme="majorHAnsi" w:hAnsiTheme="majorHAnsi" w:cstheme="majorHAnsi"/>
          <w:b w:val="0"/>
          <w:color w:val="auto"/>
          <w:sz w:val="24"/>
          <w:szCs w:val="24"/>
        </w:rPr>
        <w:t xml:space="preserve">strategies, </w:t>
      </w:r>
      <w:r w:rsidRPr="00025E8D">
        <w:rPr>
          <w:rFonts w:asciiTheme="majorHAnsi" w:hAnsiTheme="majorHAnsi" w:cstheme="majorHAnsi"/>
          <w:b w:val="0"/>
          <w:color w:val="auto"/>
          <w:sz w:val="24"/>
          <w:szCs w:val="24"/>
        </w:rPr>
        <w:t>plans</w:t>
      </w:r>
      <w:r w:rsidR="00025E8D">
        <w:rPr>
          <w:rFonts w:asciiTheme="majorHAnsi" w:hAnsiTheme="majorHAnsi" w:cstheme="majorHAnsi"/>
          <w:b w:val="0"/>
          <w:color w:val="auto"/>
          <w:sz w:val="24"/>
          <w:szCs w:val="24"/>
        </w:rPr>
        <w:t>, policies and procedures</w:t>
      </w:r>
      <w:r w:rsidRPr="00025E8D">
        <w:rPr>
          <w:rFonts w:asciiTheme="majorHAnsi" w:hAnsiTheme="majorHAnsi" w:cstheme="majorHAnsi"/>
          <w:b w:val="0"/>
          <w:color w:val="auto"/>
          <w:sz w:val="24"/>
          <w:szCs w:val="24"/>
        </w:rPr>
        <w:t>.</w:t>
      </w:r>
    </w:p>
    <w:p w14:paraId="0D250EDA" w14:textId="77777777" w:rsidR="00025E8D" w:rsidRPr="00442896" w:rsidRDefault="00025E8D" w:rsidP="00525D49">
      <w:pPr>
        <w:rPr>
          <w:rFonts w:asciiTheme="majorHAnsi" w:hAnsiTheme="majorHAnsi" w:cstheme="majorHAnsi"/>
          <w:b w:val="0"/>
          <w:color w:val="auto"/>
          <w:sz w:val="16"/>
          <w:szCs w:val="16"/>
        </w:rPr>
      </w:pPr>
    </w:p>
    <w:p w14:paraId="61B7806F" w14:textId="31FA1FFD" w:rsidR="00663F18" w:rsidRDefault="00663F18" w:rsidP="00525D49">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 xml:space="preserve">By doing this we ensure the commitment </w:t>
      </w:r>
      <w:r w:rsidR="005E040A">
        <w:rPr>
          <w:rFonts w:asciiTheme="majorHAnsi" w:hAnsiTheme="majorHAnsi" w:cstheme="majorHAnsi"/>
          <w:b w:val="0"/>
          <w:color w:val="auto"/>
          <w:sz w:val="24"/>
          <w:szCs w:val="24"/>
        </w:rPr>
        <w:t xml:space="preserve">that </w:t>
      </w:r>
      <w:r w:rsidRPr="00025E8D">
        <w:rPr>
          <w:rFonts w:asciiTheme="majorHAnsi" w:hAnsiTheme="majorHAnsi" w:cstheme="majorHAnsi"/>
          <w:b w:val="0"/>
          <w:color w:val="auto"/>
          <w:sz w:val="24"/>
          <w:szCs w:val="24"/>
        </w:rPr>
        <w:t>Council has made to ensure that the DAIP supports decision</w:t>
      </w:r>
      <w:r w:rsidR="001D5F00">
        <w:rPr>
          <w:rFonts w:asciiTheme="majorHAnsi" w:hAnsiTheme="majorHAnsi" w:cstheme="majorHAnsi"/>
          <w:b w:val="0"/>
          <w:color w:val="auto"/>
          <w:sz w:val="24"/>
          <w:szCs w:val="24"/>
        </w:rPr>
        <w:t>-</w:t>
      </w:r>
      <w:r w:rsidRPr="00025E8D">
        <w:rPr>
          <w:rFonts w:asciiTheme="majorHAnsi" w:hAnsiTheme="majorHAnsi" w:cstheme="majorHAnsi"/>
          <w:b w:val="0"/>
          <w:color w:val="auto"/>
          <w:sz w:val="24"/>
          <w:szCs w:val="24"/>
        </w:rPr>
        <w:t>making and that issues of access and inclusion are considered in all areas of service delivery.</w:t>
      </w:r>
    </w:p>
    <w:p w14:paraId="57C707DA" w14:textId="77777777" w:rsidR="00025E8D" w:rsidRPr="00442896" w:rsidRDefault="00025E8D" w:rsidP="00663F18">
      <w:pPr>
        <w:rPr>
          <w:rFonts w:asciiTheme="majorHAnsi" w:hAnsiTheme="majorHAnsi" w:cstheme="majorHAnsi"/>
          <w:b w:val="0"/>
          <w:color w:val="auto"/>
          <w:sz w:val="16"/>
          <w:szCs w:val="16"/>
        </w:rPr>
      </w:pPr>
    </w:p>
    <w:p w14:paraId="098514C2" w14:textId="77777777" w:rsidR="00663F18"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Key Council plans and strategic documents include-</w:t>
      </w:r>
    </w:p>
    <w:p w14:paraId="517A12CB" w14:textId="77777777" w:rsidR="00442896" w:rsidRPr="00442896" w:rsidRDefault="00442896" w:rsidP="00663F18">
      <w:pPr>
        <w:rPr>
          <w:rFonts w:asciiTheme="majorHAnsi" w:hAnsiTheme="majorHAnsi" w:cstheme="majorHAnsi"/>
          <w:b w:val="0"/>
          <w:color w:val="auto"/>
          <w:sz w:val="16"/>
          <w:szCs w:val="16"/>
        </w:rPr>
      </w:pPr>
    </w:p>
    <w:p w14:paraId="532FD80D" w14:textId="77777777" w:rsidR="00663F18" w:rsidRPr="00025E8D"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Annual Business Plan, Budget and Long Term Financial Plan</w:t>
      </w:r>
    </w:p>
    <w:p w14:paraId="6D80508C" w14:textId="77777777" w:rsidR="00663F18" w:rsidRPr="00025E8D"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Art Development Strategy</w:t>
      </w:r>
    </w:p>
    <w:p w14:paraId="6E9F054A" w14:textId="77777777" w:rsidR="00663F18" w:rsidRPr="00025E8D"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Conservation Management Plan</w:t>
      </w:r>
    </w:p>
    <w:p w14:paraId="659AE097" w14:textId="77777777" w:rsidR="00663F18" w:rsidRPr="00025E8D"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Goyder Tourism Strategic Plan</w:t>
      </w:r>
    </w:p>
    <w:p w14:paraId="01A6F2AD" w14:textId="77777777" w:rsidR="00663F18" w:rsidRDefault="00663F18" w:rsidP="00663F18">
      <w:pPr>
        <w:rPr>
          <w:rFonts w:asciiTheme="majorHAnsi" w:hAnsiTheme="majorHAnsi" w:cstheme="majorHAnsi"/>
          <w:b w:val="0"/>
          <w:color w:val="auto"/>
          <w:sz w:val="24"/>
          <w:szCs w:val="24"/>
        </w:rPr>
      </w:pPr>
      <w:r w:rsidRPr="00025E8D">
        <w:rPr>
          <w:rFonts w:asciiTheme="majorHAnsi" w:hAnsiTheme="majorHAnsi" w:cstheme="majorHAnsi"/>
          <w:b w:val="0"/>
          <w:color w:val="auto"/>
          <w:sz w:val="24"/>
          <w:szCs w:val="24"/>
        </w:rPr>
        <w:t>Regional Public Health Plan</w:t>
      </w:r>
    </w:p>
    <w:p w14:paraId="7CB886F3" w14:textId="77777777" w:rsidR="00025E8D" w:rsidRDefault="00025E8D" w:rsidP="00663F18">
      <w:pPr>
        <w:rPr>
          <w:rFonts w:asciiTheme="majorHAnsi" w:hAnsiTheme="majorHAnsi" w:cstheme="majorHAnsi"/>
          <w:b w:val="0"/>
          <w:color w:val="auto"/>
          <w:sz w:val="24"/>
          <w:szCs w:val="24"/>
        </w:rPr>
      </w:pPr>
    </w:p>
    <w:p w14:paraId="4E1E09A5" w14:textId="77777777" w:rsidR="00025E8D" w:rsidRDefault="00025E8D" w:rsidP="00663F18">
      <w:pPr>
        <w:rPr>
          <w:rFonts w:asciiTheme="majorHAnsi" w:hAnsiTheme="majorHAnsi" w:cstheme="majorHAnsi"/>
          <w:b w:val="0"/>
          <w:color w:val="auto"/>
          <w:sz w:val="24"/>
          <w:szCs w:val="24"/>
        </w:rPr>
      </w:pPr>
    </w:p>
    <w:p w14:paraId="7164DD93" w14:textId="77777777" w:rsidR="001E28ED" w:rsidRDefault="001E28ED" w:rsidP="00663F18">
      <w:pPr>
        <w:rPr>
          <w:rFonts w:asciiTheme="majorHAnsi" w:hAnsiTheme="majorHAnsi" w:cstheme="majorHAnsi"/>
          <w:b w:val="0"/>
          <w:color w:val="auto"/>
          <w:sz w:val="24"/>
          <w:szCs w:val="24"/>
        </w:rPr>
      </w:pPr>
    </w:p>
    <w:p w14:paraId="45953A0D" w14:textId="77777777" w:rsidR="00025E8D" w:rsidRDefault="00025E8D" w:rsidP="00663F18">
      <w:pPr>
        <w:rPr>
          <w:rFonts w:asciiTheme="majorHAnsi" w:hAnsiTheme="majorHAnsi" w:cstheme="majorHAnsi"/>
          <w:b w:val="0"/>
          <w:color w:val="auto"/>
          <w:sz w:val="24"/>
          <w:szCs w:val="24"/>
        </w:rPr>
      </w:pPr>
    </w:p>
    <w:p w14:paraId="08E0E310" w14:textId="77777777" w:rsidR="00025E8D" w:rsidRPr="001E28ED" w:rsidRDefault="001E28ED" w:rsidP="001E28ED">
      <w:pPr>
        <w:pStyle w:val="ListParagraph"/>
        <w:numPr>
          <w:ilvl w:val="1"/>
          <w:numId w:val="2"/>
        </w:numPr>
        <w:rPr>
          <w:rFonts w:asciiTheme="majorHAnsi" w:hAnsiTheme="majorHAnsi" w:cstheme="majorHAnsi"/>
          <w:color w:val="377412"/>
        </w:rPr>
      </w:pPr>
      <w:r>
        <w:rPr>
          <w:rFonts w:asciiTheme="majorHAnsi" w:hAnsiTheme="majorHAnsi" w:cstheme="majorHAnsi"/>
          <w:color w:val="377412"/>
        </w:rPr>
        <w:t xml:space="preserve"> </w:t>
      </w:r>
      <w:r w:rsidR="00442896">
        <w:rPr>
          <w:rFonts w:asciiTheme="majorHAnsi" w:hAnsiTheme="majorHAnsi" w:cstheme="majorHAnsi"/>
          <w:color w:val="377412"/>
        </w:rPr>
        <w:t>The Regional Council of Goyder- A Snapshot</w:t>
      </w:r>
    </w:p>
    <w:p w14:paraId="3673843A" w14:textId="77777777" w:rsidR="001E28ED" w:rsidRDefault="001E28ED">
      <w:pPr>
        <w:pStyle w:val="ListParagraph"/>
        <w:ind w:left="780"/>
      </w:pPr>
    </w:p>
    <w:p w14:paraId="08A46D61" w14:textId="77777777" w:rsidR="001E28ED" w:rsidRDefault="001E28ED" w:rsidP="008419F3">
      <w:pPr>
        <w:pStyle w:val="ListParagraph"/>
        <w:ind w:left="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The Regional Council of Goyder covers an area of 6,681 km2 within the Mid North of South Australia. The region extends from south of Eudunda to North of Terowie. Our population of 4,206 people live in ten main townships, smaller settlements and the surrounding rural hinterland. </w:t>
      </w:r>
    </w:p>
    <w:p w14:paraId="2704E095" w14:textId="77777777" w:rsidR="001E28ED" w:rsidRDefault="001E28ED" w:rsidP="008419F3">
      <w:pPr>
        <w:pStyle w:val="ListParagraph"/>
        <w:ind w:left="0"/>
        <w:jc w:val="both"/>
        <w:rPr>
          <w:rFonts w:asciiTheme="majorHAnsi" w:hAnsiTheme="majorHAnsi" w:cstheme="majorHAnsi"/>
          <w:b w:val="0"/>
          <w:color w:val="auto"/>
          <w:sz w:val="24"/>
          <w:szCs w:val="24"/>
        </w:rPr>
      </w:pPr>
    </w:p>
    <w:p w14:paraId="01286C67" w14:textId="77777777" w:rsidR="001E28ED" w:rsidRDefault="001E28ED" w:rsidP="008419F3">
      <w:pPr>
        <w:pStyle w:val="ListParagraph"/>
        <w:ind w:left="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The Goyder region is renowned for its cereal crops, wool, sheep, cattle and other livestock production as well as its preserved mining and pastoral heritage. The National Heritage Listed town of Burra draws visitors from all over the world seeking to experience the built heritage and history of the copper mining era. </w:t>
      </w:r>
    </w:p>
    <w:p w14:paraId="06D36EB5" w14:textId="77777777" w:rsidR="001E28ED" w:rsidRDefault="001E28ED" w:rsidP="008419F3">
      <w:pPr>
        <w:pStyle w:val="ListParagraph"/>
        <w:ind w:left="0"/>
        <w:jc w:val="both"/>
        <w:rPr>
          <w:rFonts w:asciiTheme="majorHAnsi" w:hAnsiTheme="majorHAnsi" w:cstheme="majorHAnsi"/>
          <w:b w:val="0"/>
          <w:color w:val="auto"/>
          <w:sz w:val="24"/>
          <w:szCs w:val="24"/>
        </w:rPr>
      </w:pPr>
    </w:p>
    <w:p w14:paraId="784ACD93" w14:textId="77777777" w:rsidR="001E28ED" w:rsidRDefault="001E28ED" w:rsidP="008419F3">
      <w:pPr>
        <w:pStyle w:val="ListParagraph"/>
        <w:ind w:left="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The Council area is named after George </w:t>
      </w:r>
      <w:r w:rsidR="006D4CAD">
        <w:rPr>
          <w:rFonts w:asciiTheme="majorHAnsi" w:hAnsiTheme="majorHAnsi" w:cstheme="majorHAnsi"/>
          <w:b w:val="0"/>
          <w:color w:val="auto"/>
          <w:sz w:val="24"/>
          <w:szCs w:val="24"/>
        </w:rPr>
        <w:t>Woodroffe</w:t>
      </w:r>
      <w:r>
        <w:rPr>
          <w:rFonts w:asciiTheme="majorHAnsi" w:hAnsiTheme="majorHAnsi" w:cstheme="majorHAnsi"/>
          <w:b w:val="0"/>
          <w:color w:val="auto"/>
          <w:sz w:val="24"/>
          <w:szCs w:val="24"/>
        </w:rPr>
        <w:t xml:space="preserve"> Goyder, whose famous Goyder’s Line crosses the Council area, distinguishing climatic zones which have influenced settlement patterns and continue to impact on the nature of agricultural and pastoral enterprises. Farming continues to be the most significant contributor to the Goyder economy.</w:t>
      </w:r>
    </w:p>
    <w:p w14:paraId="68BD721B" w14:textId="77777777" w:rsidR="006D4CAD" w:rsidRDefault="006D4CAD" w:rsidP="008419F3">
      <w:pPr>
        <w:pStyle w:val="ListParagraph"/>
        <w:ind w:left="0"/>
        <w:jc w:val="both"/>
        <w:rPr>
          <w:rFonts w:asciiTheme="majorHAnsi" w:hAnsiTheme="majorHAnsi" w:cstheme="majorHAnsi"/>
          <w:b w:val="0"/>
          <w:color w:val="auto"/>
          <w:sz w:val="24"/>
          <w:szCs w:val="24"/>
        </w:rPr>
      </w:pPr>
    </w:p>
    <w:p w14:paraId="46CF550B" w14:textId="77777777" w:rsidR="00025E8D" w:rsidRDefault="006D4CAD" w:rsidP="008419F3">
      <w:pPr>
        <w:pStyle w:val="ListParagraph"/>
        <w:ind w:left="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 larger townships of Eudunda and Burra are served with hospitals, schools, recreation and sporting facilities and community meeting places. Many of the smaller townships no longer have primary schools and so their remaining community facilities such as hotels, general stores, halls, post offices and playgrounds provide a very importan</w:t>
      </w:r>
      <w:r w:rsidR="00442896">
        <w:rPr>
          <w:rFonts w:asciiTheme="majorHAnsi" w:hAnsiTheme="majorHAnsi" w:cstheme="majorHAnsi"/>
          <w:b w:val="0"/>
          <w:color w:val="auto"/>
          <w:sz w:val="24"/>
          <w:szCs w:val="24"/>
        </w:rPr>
        <w:t>t focus for the local community.</w:t>
      </w:r>
      <w:r w:rsidR="00025E8D" w:rsidRPr="00025E8D">
        <w:rPr>
          <w:rFonts w:asciiTheme="majorHAnsi" w:hAnsiTheme="majorHAnsi" w:cstheme="majorHAnsi"/>
          <w:b w:val="0"/>
          <w:color w:val="auto"/>
          <w:sz w:val="24"/>
          <w:szCs w:val="24"/>
        </w:rPr>
        <w:t>Towns  such  as  Booborowie  and  Robertstown  regard  the  re</w:t>
      </w:r>
      <w:r w:rsidR="005B76FE">
        <w:rPr>
          <w:rFonts w:asciiTheme="majorHAnsi" w:hAnsiTheme="majorHAnsi" w:cstheme="majorHAnsi"/>
          <w:b w:val="0"/>
          <w:color w:val="auto"/>
          <w:sz w:val="24"/>
          <w:szCs w:val="24"/>
        </w:rPr>
        <w:t>tention  of  their  primary  sch</w:t>
      </w:r>
      <w:r w:rsidR="00025E8D" w:rsidRPr="00025E8D">
        <w:rPr>
          <w:rFonts w:asciiTheme="majorHAnsi" w:hAnsiTheme="majorHAnsi" w:cstheme="majorHAnsi"/>
          <w:b w:val="0"/>
          <w:color w:val="auto"/>
          <w:sz w:val="24"/>
          <w:szCs w:val="24"/>
        </w:rPr>
        <w:t>ools  as  critically important to reta</w:t>
      </w:r>
      <w:r w:rsidR="00442896">
        <w:rPr>
          <w:rFonts w:asciiTheme="majorHAnsi" w:hAnsiTheme="majorHAnsi" w:cstheme="majorHAnsi"/>
          <w:b w:val="0"/>
          <w:color w:val="auto"/>
          <w:sz w:val="24"/>
          <w:szCs w:val="24"/>
        </w:rPr>
        <w:t xml:space="preserve">ining their existing population and to attract </w:t>
      </w:r>
      <w:r w:rsidR="00025E8D" w:rsidRPr="00025E8D">
        <w:rPr>
          <w:rFonts w:asciiTheme="majorHAnsi" w:hAnsiTheme="majorHAnsi" w:cstheme="majorHAnsi"/>
          <w:b w:val="0"/>
          <w:color w:val="auto"/>
          <w:sz w:val="24"/>
          <w:szCs w:val="24"/>
        </w:rPr>
        <w:t xml:space="preserve"> new  residents to the area. </w:t>
      </w:r>
    </w:p>
    <w:p w14:paraId="1AFE5BAB" w14:textId="77777777" w:rsidR="00A44EA6" w:rsidRDefault="00442896" w:rsidP="005B76FE">
      <w:pPr>
        <w:jc w:val="both"/>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anchor distT="0" distB="0" distL="114300" distR="114300" simplePos="0" relativeHeight="251663360" behindDoc="0" locked="0" layoutInCell="1" allowOverlap="1" wp14:anchorId="053E6284" wp14:editId="45560325">
            <wp:simplePos x="0" y="0"/>
            <wp:positionH relativeFrom="column">
              <wp:posOffset>2834005</wp:posOffset>
            </wp:positionH>
            <wp:positionV relativeFrom="paragraph">
              <wp:posOffset>155575</wp:posOffset>
            </wp:positionV>
            <wp:extent cx="3319145" cy="21577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cted members gro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9145" cy="2157730"/>
                    </a:xfrm>
                    <a:prstGeom prst="rect">
                      <a:avLst/>
                    </a:prstGeom>
                  </pic:spPr>
                </pic:pic>
              </a:graphicData>
            </a:graphic>
            <wp14:sizeRelH relativeFrom="margin">
              <wp14:pctWidth>0</wp14:pctWidth>
            </wp14:sizeRelH>
            <wp14:sizeRelV relativeFrom="margin">
              <wp14:pctHeight>0</wp14:pctHeight>
            </wp14:sizeRelV>
          </wp:anchor>
        </w:drawing>
      </w:r>
    </w:p>
    <w:p w14:paraId="2B0F6C57" w14:textId="77777777" w:rsidR="005E040A" w:rsidRDefault="00A44EA6" w:rsidP="008A7518">
      <w:pPr>
        <w:rPr>
          <w:rFonts w:asciiTheme="majorHAnsi" w:hAnsiTheme="majorHAnsi" w:cstheme="majorHAnsi"/>
          <w:b w:val="0"/>
          <w:color w:val="auto"/>
          <w:sz w:val="24"/>
          <w:szCs w:val="24"/>
        </w:rPr>
      </w:pPr>
      <w:r w:rsidRPr="00A44EA6">
        <w:rPr>
          <w:rFonts w:asciiTheme="majorHAnsi" w:hAnsiTheme="majorHAnsi" w:cstheme="majorHAnsi"/>
          <w:b w:val="0"/>
          <w:color w:val="auto"/>
          <w:sz w:val="24"/>
          <w:szCs w:val="24"/>
        </w:rPr>
        <w:t>The elected Council</w:t>
      </w:r>
      <w:r>
        <w:rPr>
          <w:rFonts w:asciiTheme="majorHAnsi" w:hAnsiTheme="majorHAnsi" w:cstheme="majorHAnsi"/>
          <w:b w:val="0"/>
          <w:color w:val="auto"/>
          <w:sz w:val="24"/>
          <w:szCs w:val="24"/>
        </w:rPr>
        <w:t xml:space="preserve"> comprises of the</w:t>
      </w:r>
      <w:r w:rsidRPr="00A44EA6">
        <w:rPr>
          <w:rFonts w:asciiTheme="majorHAnsi" w:hAnsiTheme="majorHAnsi" w:cstheme="majorHAnsi"/>
          <w:b w:val="0"/>
          <w:color w:val="auto"/>
          <w:sz w:val="24"/>
          <w:szCs w:val="24"/>
        </w:rPr>
        <w:t xml:space="preserve"> Mayor and 6 </w:t>
      </w:r>
      <w:r>
        <w:rPr>
          <w:rFonts w:asciiTheme="majorHAnsi" w:hAnsiTheme="majorHAnsi" w:cstheme="majorHAnsi"/>
          <w:b w:val="0"/>
          <w:color w:val="auto"/>
          <w:sz w:val="24"/>
          <w:szCs w:val="24"/>
        </w:rPr>
        <w:t xml:space="preserve">Ward </w:t>
      </w:r>
      <w:r w:rsidR="005E040A" w:rsidRPr="00A44EA6">
        <w:rPr>
          <w:rFonts w:asciiTheme="majorHAnsi" w:hAnsiTheme="majorHAnsi" w:cstheme="majorHAnsi"/>
          <w:b w:val="0"/>
          <w:color w:val="auto"/>
          <w:sz w:val="24"/>
          <w:szCs w:val="24"/>
        </w:rPr>
        <w:t>Councilors</w:t>
      </w:r>
      <w:r w:rsidRPr="00A44EA6">
        <w:rPr>
          <w:rFonts w:asciiTheme="majorHAnsi" w:hAnsiTheme="majorHAnsi" w:cstheme="majorHAnsi"/>
          <w:b w:val="0"/>
          <w:color w:val="auto"/>
          <w:sz w:val="24"/>
          <w:szCs w:val="24"/>
        </w:rPr>
        <w:t>, with Council responsible for a diverse range of services including tourism facilities, parks a</w:t>
      </w:r>
      <w:r>
        <w:rPr>
          <w:rFonts w:asciiTheme="majorHAnsi" w:hAnsiTheme="majorHAnsi" w:cstheme="majorHAnsi"/>
          <w:b w:val="0"/>
          <w:color w:val="auto"/>
          <w:sz w:val="24"/>
          <w:szCs w:val="24"/>
        </w:rPr>
        <w:t>nd gardens, community facilities,</w:t>
      </w:r>
      <w:r w:rsidRPr="00A44EA6">
        <w:rPr>
          <w:rFonts w:asciiTheme="majorHAnsi" w:hAnsiTheme="majorHAnsi" w:cstheme="majorHAnsi"/>
          <w:b w:val="0"/>
          <w:color w:val="auto"/>
          <w:sz w:val="24"/>
          <w:szCs w:val="24"/>
        </w:rPr>
        <w:t xml:space="preserve"> road infrastructure, regulatory services, street lighting, town planning, </w:t>
      </w:r>
      <w:r w:rsidR="00442896">
        <w:rPr>
          <w:rFonts w:asciiTheme="majorHAnsi" w:hAnsiTheme="majorHAnsi" w:cstheme="majorHAnsi"/>
          <w:b w:val="0"/>
          <w:color w:val="auto"/>
          <w:sz w:val="24"/>
          <w:szCs w:val="24"/>
        </w:rPr>
        <w:t xml:space="preserve">building approvals, </w:t>
      </w:r>
      <w:r>
        <w:rPr>
          <w:rFonts w:asciiTheme="majorHAnsi" w:hAnsiTheme="majorHAnsi" w:cstheme="majorHAnsi"/>
          <w:b w:val="0"/>
          <w:color w:val="auto"/>
          <w:sz w:val="24"/>
          <w:szCs w:val="24"/>
        </w:rPr>
        <w:t xml:space="preserve">events, </w:t>
      </w:r>
      <w:r w:rsidR="00442896">
        <w:rPr>
          <w:rFonts w:asciiTheme="majorHAnsi" w:hAnsiTheme="majorHAnsi" w:cstheme="majorHAnsi"/>
          <w:b w:val="0"/>
          <w:color w:val="auto"/>
          <w:sz w:val="24"/>
          <w:szCs w:val="24"/>
        </w:rPr>
        <w:t>sports and recreati</w:t>
      </w:r>
      <w:r w:rsidR="008A7518">
        <w:rPr>
          <w:rFonts w:asciiTheme="majorHAnsi" w:hAnsiTheme="majorHAnsi" w:cstheme="majorHAnsi"/>
          <w:b w:val="0"/>
          <w:color w:val="auto"/>
          <w:sz w:val="24"/>
          <w:szCs w:val="24"/>
        </w:rPr>
        <w:t>on development, arts and cultural</w:t>
      </w:r>
      <w:r w:rsidR="00442896">
        <w:rPr>
          <w:rFonts w:asciiTheme="majorHAnsi" w:hAnsiTheme="majorHAnsi" w:cstheme="majorHAnsi"/>
          <w:b w:val="0"/>
          <w:color w:val="auto"/>
          <w:sz w:val="24"/>
          <w:szCs w:val="24"/>
        </w:rPr>
        <w:t xml:space="preserve"> development, </w:t>
      </w:r>
      <w:r>
        <w:rPr>
          <w:rFonts w:asciiTheme="majorHAnsi" w:hAnsiTheme="majorHAnsi" w:cstheme="majorHAnsi"/>
          <w:b w:val="0"/>
          <w:color w:val="auto"/>
          <w:sz w:val="24"/>
          <w:szCs w:val="24"/>
        </w:rPr>
        <w:t xml:space="preserve">public health </w:t>
      </w:r>
      <w:r w:rsidRPr="00A44EA6">
        <w:rPr>
          <w:rFonts w:asciiTheme="majorHAnsi" w:hAnsiTheme="majorHAnsi" w:cstheme="majorHAnsi"/>
          <w:b w:val="0"/>
          <w:color w:val="auto"/>
          <w:sz w:val="24"/>
          <w:szCs w:val="24"/>
        </w:rPr>
        <w:t>and information services.</w:t>
      </w:r>
      <w:r w:rsidR="00442896">
        <w:rPr>
          <w:rFonts w:asciiTheme="majorHAnsi" w:hAnsiTheme="majorHAnsi" w:cstheme="majorHAnsi"/>
          <w:b w:val="0"/>
          <w:color w:val="auto"/>
          <w:sz w:val="24"/>
          <w:szCs w:val="24"/>
        </w:rPr>
        <w:br w:type="textWrapping" w:clear="all"/>
      </w:r>
    </w:p>
    <w:p w14:paraId="09BC0872" w14:textId="77777777" w:rsidR="00442896" w:rsidRDefault="00442896" w:rsidP="00442896">
      <w:pPr>
        <w:jc w:val="right"/>
        <w:rPr>
          <w:rFonts w:asciiTheme="majorHAnsi" w:hAnsiTheme="majorHAnsi" w:cstheme="majorHAnsi"/>
          <w:b w:val="0"/>
          <w:color w:val="auto"/>
          <w:sz w:val="16"/>
          <w:szCs w:val="16"/>
        </w:rPr>
      </w:pPr>
      <w:r w:rsidRPr="00442896">
        <w:rPr>
          <w:rFonts w:asciiTheme="majorHAnsi" w:hAnsiTheme="majorHAnsi" w:cstheme="majorHAnsi"/>
          <w:b w:val="0"/>
          <w:color w:val="auto"/>
          <w:sz w:val="16"/>
          <w:szCs w:val="16"/>
        </w:rPr>
        <w:t>Left to Right- Deputy Mayor John Neal, Cr Bill Gebhardt, Cr Debbie Hibbert,</w:t>
      </w:r>
    </w:p>
    <w:p w14:paraId="0D9CB1CB" w14:textId="77777777" w:rsidR="006D4CAD" w:rsidRPr="00442896" w:rsidRDefault="00442896" w:rsidP="00442896">
      <w:pPr>
        <w:jc w:val="right"/>
        <w:rPr>
          <w:rFonts w:asciiTheme="majorHAnsi" w:hAnsiTheme="majorHAnsi" w:cstheme="majorHAnsi"/>
          <w:b w:val="0"/>
          <w:color w:val="auto"/>
          <w:sz w:val="16"/>
          <w:szCs w:val="16"/>
        </w:rPr>
      </w:pPr>
      <w:r w:rsidRPr="00442896">
        <w:rPr>
          <w:rFonts w:asciiTheme="majorHAnsi" w:hAnsiTheme="majorHAnsi" w:cstheme="majorHAnsi"/>
          <w:b w:val="0"/>
          <w:color w:val="auto"/>
          <w:sz w:val="16"/>
          <w:szCs w:val="16"/>
        </w:rPr>
        <w:t xml:space="preserve"> Cr Peter Schiller, Cr Heidi Thompson, Mayor Peter Mattey OAM and Cr Jane Kellock</w:t>
      </w:r>
    </w:p>
    <w:p w14:paraId="4F5D6AF3" w14:textId="77777777" w:rsidR="006D4CAD" w:rsidRPr="00442896" w:rsidRDefault="006D4CAD" w:rsidP="00442896">
      <w:pPr>
        <w:jc w:val="right"/>
        <w:rPr>
          <w:rFonts w:asciiTheme="majorHAnsi" w:hAnsiTheme="majorHAnsi" w:cstheme="majorHAnsi"/>
          <w:b w:val="0"/>
          <w:color w:val="auto"/>
          <w:sz w:val="20"/>
          <w:szCs w:val="20"/>
        </w:rPr>
      </w:pPr>
    </w:p>
    <w:p w14:paraId="4DDCBA94" w14:textId="77777777" w:rsidR="006D4CAD" w:rsidRDefault="006D4CAD" w:rsidP="006D4CAD">
      <w:pPr>
        <w:rPr>
          <w:rFonts w:asciiTheme="majorHAnsi" w:hAnsiTheme="majorHAnsi" w:cstheme="majorHAnsi"/>
          <w:b w:val="0"/>
          <w:color w:val="auto"/>
          <w:sz w:val="24"/>
          <w:szCs w:val="24"/>
        </w:rPr>
      </w:pPr>
    </w:p>
    <w:p w14:paraId="27EE927D" w14:textId="77777777" w:rsidR="006D4CAD" w:rsidRDefault="006D4CAD" w:rsidP="006D4CAD">
      <w:pPr>
        <w:rPr>
          <w:rFonts w:asciiTheme="majorHAnsi" w:hAnsiTheme="majorHAnsi" w:cstheme="majorHAnsi"/>
          <w:b w:val="0"/>
          <w:color w:val="auto"/>
          <w:sz w:val="24"/>
          <w:szCs w:val="24"/>
        </w:rPr>
      </w:pPr>
    </w:p>
    <w:p w14:paraId="06768D45" w14:textId="77777777" w:rsidR="006D4CAD" w:rsidRDefault="006D4CAD" w:rsidP="006D4CAD">
      <w:pPr>
        <w:rPr>
          <w:rFonts w:asciiTheme="majorHAnsi" w:hAnsiTheme="majorHAnsi" w:cstheme="majorHAnsi"/>
          <w:b w:val="0"/>
          <w:color w:val="auto"/>
          <w:sz w:val="24"/>
          <w:szCs w:val="24"/>
        </w:rPr>
      </w:pPr>
    </w:p>
    <w:p w14:paraId="0D164AF7" w14:textId="77777777" w:rsidR="006D4CAD" w:rsidRDefault="006D4CAD" w:rsidP="006D4CAD">
      <w:pPr>
        <w:rPr>
          <w:rFonts w:asciiTheme="majorHAnsi" w:hAnsiTheme="majorHAnsi" w:cstheme="majorHAnsi"/>
          <w:b w:val="0"/>
          <w:color w:val="auto"/>
          <w:sz w:val="24"/>
          <w:szCs w:val="24"/>
        </w:rPr>
      </w:pPr>
    </w:p>
    <w:p w14:paraId="2B46905E" w14:textId="77777777" w:rsidR="006D4CAD" w:rsidRPr="00025E8D" w:rsidRDefault="006D4CAD" w:rsidP="006D4CAD">
      <w:pPr>
        <w:rPr>
          <w:rFonts w:asciiTheme="majorHAnsi" w:hAnsiTheme="majorHAnsi" w:cstheme="majorHAnsi"/>
          <w:b w:val="0"/>
          <w:color w:val="auto"/>
          <w:sz w:val="24"/>
          <w:szCs w:val="24"/>
        </w:rPr>
      </w:pPr>
    </w:p>
    <w:p w14:paraId="4D1D2730" w14:textId="77777777" w:rsidR="00025E8D" w:rsidRPr="00025E8D" w:rsidRDefault="006D4CAD" w:rsidP="005B76FE">
      <w:pPr>
        <w:jc w:val="center"/>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The Council </w:t>
      </w:r>
      <w:r w:rsidR="00025E8D" w:rsidRPr="00025E8D">
        <w:rPr>
          <w:rFonts w:asciiTheme="majorHAnsi" w:hAnsiTheme="majorHAnsi" w:cstheme="majorHAnsi"/>
          <w:b w:val="0"/>
          <w:color w:val="auto"/>
          <w:sz w:val="24"/>
          <w:szCs w:val="24"/>
        </w:rPr>
        <w:t xml:space="preserve">comprises </w:t>
      </w:r>
      <w:r>
        <w:rPr>
          <w:rFonts w:asciiTheme="majorHAnsi" w:hAnsiTheme="majorHAnsi" w:cstheme="majorHAnsi"/>
          <w:b w:val="0"/>
          <w:color w:val="auto"/>
          <w:sz w:val="24"/>
          <w:szCs w:val="24"/>
        </w:rPr>
        <w:t xml:space="preserve">of </w:t>
      </w:r>
      <w:r w:rsidR="00025E8D" w:rsidRPr="00025E8D">
        <w:rPr>
          <w:rFonts w:asciiTheme="majorHAnsi" w:hAnsiTheme="majorHAnsi" w:cstheme="majorHAnsi"/>
          <w:b w:val="0"/>
          <w:color w:val="auto"/>
          <w:sz w:val="24"/>
          <w:szCs w:val="24"/>
        </w:rPr>
        <w:t>four Wards - Burra, Eudund</w:t>
      </w:r>
      <w:r>
        <w:rPr>
          <w:rFonts w:asciiTheme="majorHAnsi" w:hAnsiTheme="majorHAnsi" w:cstheme="majorHAnsi"/>
          <w:b w:val="0"/>
          <w:color w:val="auto"/>
          <w:sz w:val="24"/>
          <w:szCs w:val="24"/>
        </w:rPr>
        <w:t>a, Hallett and Robertstown</w:t>
      </w:r>
      <w:r w:rsidR="00025E8D" w:rsidRPr="00025E8D">
        <w:rPr>
          <w:rFonts w:asciiTheme="majorHAnsi" w:hAnsiTheme="majorHAnsi" w:cstheme="majorHAnsi"/>
          <w:b w:val="0"/>
          <w:color w:val="auto"/>
          <w:sz w:val="24"/>
          <w:szCs w:val="24"/>
        </w:rPr>
        <w:t>:</w:t>
      </w:r>
    </w:p>
    <w:p w14:paraId="72752963" w14:textId="77777777" w:rsidR="00025E8D" w:rsidRPr="00025E8D" w:rsidRDefault="00025E8D" w:rsidP="00025E8D">
      <w:pPr>
        <w:spacing w:line="240" w:lineRule="auto"/>
        <w:rPr>
          <w:rFonts w:asciiTheme="majorHAnsi" w:hAnsiTheme="majorHAnsi" w:cstheme="majorHAnsi"/>
          <w:b w:val="0"/>
          <w:color w:val="auto"/>
          <w:sz w:val="24"/>
          <w:szCs w:val="24"/>
        </w:rPr>
      </w:pPr>
    </w:p>
    <w:p w14:paraId="13C1A9B6" w14:textId="77777777" w:rsidR="00663F18" w:rsidRDefault="005B76FE" w:rsidP="005B76FE">
      <w:pPr>
        <w:spacing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inline distT="0" distB="0" distL="0" distR="0" wp14:anchorId="0FC38E31" wp14:editId="5C32A8EB">
            <wp:extent cx="5176471" cy="74771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yder.JPG"/>
                    <pic:cNvPicPr/>
                  </pic:nvPicPr>
                  <pic:blipFill>
                    <a:blip r:embed="rId22">
                      <a:extLst>
                        <a:ext uri="{28A0092B-C50C-407E-A947-70E740481C1C}">
                          <a14:useLocalDpi xmlns:a14="http://schemas.microsoft.com/office/drawing/2010/main" val="0"/>
                        </a:ext>
                      </a:extLst>
                    </a:blip>
                    <a:stretch>
                      <a:fillRect/>
                    </a:stretch>
                  </pic:blipFill>
                  <pic:spPr>
                    <a:xfrm>
                      <a:off x="0" y="0"/>
                      <a:ext cx="5192463" cy="7500224"/>
                    </a:xfrm>
                    <a:prstGeom prst="rect">
                      <a:avLst/>
                    </a:prstGeom>
                  </pic:spPr>
                </pic:pic>
              </a:graphicData>
            </a:graphic>
          </wp:inline>
        </w:drawing>
      </w:r>
    </w:p>
    <w:p w14:paraId="07987094" w14:textId="77777777" w:rsidR="005B76FE" w:rsidRDefault="005B76FE" w:rsidP="005B76FE">
      <w:pPr>
        <w:spacing w:line="240" w:lineRule="auto"/>
        <w:jc w:val="center"/>
        <w:rPr>
          <w:rFonts w:asciiTheme="majorHAnsi" w:hAnsiTheme="majorHAnsi" w:cstheme="majorHAnsi"/>
          <w:b w:val="0"/>
          <w:color w:val="auto"/>
          <w:sz w:val="24"/>
          <w:szCs w:val="24"/>
        </w:rPr>
      </w:pPr>
    </w:p>
    <w:p w14:paraId="7E239FD9" w14:textId="77777777" w:rsidR="005B76FE" w:rsidRDefault="005B76FE" w:rsidP="005B76FE">
      <w:pPr>
        <w:spacing w:line="240" w:lineRule="auto"/>
        <w:jc w:val="center"/>
        <w:rPr>
          <w:rFonts w:asciiTheme="majorHAnsi" w:hAnsiTheme="majorHAnsi" w:cstheme="majorHAnsi"/>
          <w:b w:val="0"/>
          <w:color w:val="auto"/>
          <w:sz w:val="24"/>
          <w:szCs w:val="24"/>
        </w:rPr>
      </w:pPr>
    </w:p>
    <w:p w14:paraId="37B84FFA" w14:textId="77777777" w:rsidR="005B76FE" w:rsidRDefault="005B76FE" w:rsidP="005B76FE">
      <w:pPr>
        <w:spacing w:line="240" w:lineRule="auto"/>
        <w:jc w:val="center"/>
        <w:rPr>
          <w:rFonts w:asciiTheme="majorHAnsi" w:hAnsiTheme="majorHAnsi" w:cstheme="majorHAnsi"/>
          <w:b w:val="0"/>
          <w:color w:val="auto"/>
          <w:sz w:val="24"/>
          <w:szCs w:val="24"/>
        </w:rPr>
      </w:pPr>
    </w:p>
    <w:p w14:paraId="34E1054F" w14:textId="77777777" w:rsidR="005B76FE" w:rsidRDefault="005B76FE" w:rsidP="005B76FE">
      <w:pPr>
        <w:spacing w:line="240" w:lineRule="auto"/>
        <w:rPr>
          <w:rFonts w:asciiTheme="majorHAnsi" w:hAnsiTheme="majorHAnsi" w:cstheme="majorHAnsi"/>
          <w:color w:val="auto"/>
          <w:szCs w:val="28"/>
        </w:rPr>
      </w:pPr>
    </w:p>
    <w:p w14:paraId="37957939" w14:textId="77777777" w:rsidR="005B76FE" w:rsidRDefault="005B76FE" w:rsidP="005B76FE">
      <w:pPr>
        <w:spacing w:line="240" w:lineRule="auto"/>
        <w:rPr>
          <w:rFonts w:asciiTheme="majorHAnsi" w:hAnsiTheme="majorHAnsi" w:cstheme="majorHAnsi"/>
          <w:color w:val="auto"/>
          <w:szCs w:val="28"/>
        </w:rPr>
      </w:pPr>
    </w:p>
    <w:p w14:paraId="7C584B28" w14:textId="77777777" w:rsidR="005B76FE" w:rsidRPr="008A7518" w:rsidRDefault="00143C42" w:rsidP="005B76FE">
      <w:pPr>
        <w:spacing w:line="240" w:lineRule="auto"/>
        <w:rPr>
          <w:rFonts w:asciiTheme="majorHAnsi" w:hAnsiTheme="majorHAnsi" w:cstheme="majorHAnsi"/>
          <w:color w:val="4B731F"/>
          <w:szCs w:val="28"/>
        </w:rPr>
      </w:pPr>
      <w:r>
        <w:rPr>
          <w:rFonts w:asciiTheme="majorHAnsi" w:hAnsiTheme="majorHAnsi" w:cstheme="majorHAnsi"/>
          <w:color w:val="4B731F"/>
          <w:szCs w:val="28"/>
        </w:rPr>
        <w:lastRenderedPageBreak/>
        <w:t>3.4</w:t>
      </w:r>
      <w:r w:rsidR="005B76FE" w:rsidRPr="008A7518">
        <w:rPr>
          <w:rFonts w:asciiTheme="majorHAnsi" w:hAnsiTheme="majorHAnsi" w:cstheme="majorHAnsi"/>
          <w:color w:val="4B731F"/>
          <w:szCs w:val="28"/>
        </w:rPr>
        <w:t xml:space="preserve"> Demographic Profile</w:t>
      </w:r>
    </w:p>
    <w:p w14:paraId="62483A5C" w14:textId="77777777" w:rsidR="005B76FE" w:rsidRPr="005B76FE" w:rsidRDefault="005B76FE" w:rsidP="005B76FE">
      <w:pPr>
        <w:spacing w:line="240" w:lineRule="auto"/>
        <w:rPr>
          <w:rFonts w:asciiTheme="majorHAnsi" w:hAnsiTheme="majorHAnsi" w:cstheme="majorHAnsi"/>
          <w:b w:val="0"/>
          <w:color w:val="auto"/>
          <w:sz w:val="24"/>
          <w:szCs w:val="24"/>
        </w:rPr>
      </w:pPr>
    </w:p>
    <w:p w14:paraId="07F3CCF1" w14:textId="77777777" w:rsidR="00BC35E0" w:rsidRDefault="008A7518"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shd w:val="clear" w:color="auto" w:fill="FFFFFF"/>
        </w:rPr>
        <w:t xml:space="preserve">The Census </w:t>
      </w:r>
      <w:r w:rsidR="005B76FE" w:rsidRPr="005B76FE">
        <w:rPr>
          <w:rFonts w:asciiTheme="majorHAnsi" w:hAnsiTheme="majorHAnsi" w:cstheme="majorHAnsi"/>
          <w:b w:val="0"/>
          <w:color w:val="auto"/>
          <w:sz w:val="24"/>
          <w:szCs w:val="24"/>
          <w:shd w:val="clear" w:color="auto" w:fill="FFFFFF"/>
        </w:rPr>
        <w:t>resident population of Regional Council of Goyder in 2016 was 4,136, living in 2,212 dwellings with an average household size of 2.23.</w:t>
      </w:r>
      <w:r w:rsidR="00D32805">
        <w:rPr>
          <w:rFonts w:asciiTheme="majorHAnsi" w:hAnsiTheme="majorHAnsi" w:cstheme="majorHAnsi"/>
          <w:b w:val="0"/>
          <w:color w:val="auto"/>
          <w:sz w:val="24"/>
          <w:szCs w:val="24"/>
        </w:rPr>
        <w:t xml:space="preserve"> There is quite an even split between gender of residents with</w:t>
      </w:r>
      <w:r w:rsidR="005B76FE">
        <w:rPr>
          <w:rFonts w:asciiTheme="majorHAnsi" w:hAnsiTheme="majorHAnsi" w:cstheme="majorHAnsi"/>
          <w:b w:val="0"/>
          <w:color w:val="auto"/>
          <w:sz w:val="24"/>
          <w:szCs w:val="24"/>
        </w:rPr>
        <w:t xml:space="preserve"> 50.2 % </w:t>
      </w:r>
      <w:r w:rsidR="009C7F60">
        <w:rPr>
          <w:rFonts w:asciiTheme="majorHAnsi" w:hAnsiTheme="majorHAnsi" w:cstheme="majorHAnsi"/>
          <w:b w:val="0"/>
          <w:color w:val="auto"/>
          <w:sz w:val="24"/>
          <w:szCs w:val="24"/>
        </w:rPr>
        <w:t>(2079)</w:t>
      </w:r>
      <w:r w:rsidR="00AC2BBD">
        <w:rPr>
          <w:rFonts w:asciiTheme="majorHAnsi" w:hAnsiTheme="majorHAnsi" w:cstheme="majorHAnsi"/>
          <w:b w:val="0"/>
          <w:color w:val="auto"/>
          <w:sz w:val="24"/>
          <w:szCs w:val="24"/>
        </w:rPr>
        <w:t xml:space="preserve"> </w:t>
      </w:r>
      <w:r w:rsidR="005B76FE">
        <w:rPr>
          <w:rFonts w:asciiTheme="majorHAnsi" w:hAnsiTheme="majorHAnsi" w:cstheme="majorHAnsi"/>
          <w:b w:val="0"/>
          <w:color w:val="auto"/>
          <w:sz w:val="24"/>
          <w:szCs w:val="24"/>
        </w:rPr>
        <w:t xml:space="preserve">male and </w:t>
      </w:r>
      <w:r w:rsidR="009C7F60">
        <w:rPr>
          <w:rFonts w:asciiTheme="majorHAnsi" w:hAnsiTheme="majorHAnsi" w:cstheme="majorHAnsi"/>
          <w:b w:val="0"/>
          <w:color w:val="auto"/>
          <w:sz w:val="24"/>
          <w:szCs w:val="24"/>
        </w:rPr>
        <w:t>49.8 % (2059) female</w:t>
      </w:r>
      <w:r w:rsidR="00D32805">
        <w:rPr>
          <w:rFonts w:asciiTheme="majorHAnsi" w:hAnsiTheme="majorHAnsi" w:cstheme="majorHAnsi"/>
          <w:b w:val="0"/>
          <w:color w:val="auto"/>
          <w:sz w:val="24"/>
          <w:szCs w:val="24"/>
        </w:rPr>
        <w:t>.</w:t>
      </w:r>
    </w:p>
    <w:p w14:paraId="2F09F425" w14:textId="77777777" w:rsidR="00BC35E0" w:rsidRDefault="00BC35E0" w:rsidP="008419F3">
      <w:pPr>
        <w:spacing w:line="240" w:lineRule="auto"/>
        <w:jc w:val="both"/>
        <w:rPr>
          <w:rFonts w:asciiTheme="majorHAnsi" w:hAnsiTheme="majorHAnsi" w:cstheme="majorHAnsi"/>
          <w:b w:val="0"/>
          <w:color w:val="auto"/>
          <w:sz w:val="24"/>
          <w:szCs w:val="24"/>
        </w:rPr>
      </w:pPr>
    </w:p>
    <w:p w14:paraId="2BE80AEE" w14:textId="77777777" w:rsidR="00222E5C" w:rsidRDefault="00222E5C" w:rsidP="008419F3">
      <w:pPr>
        <w:spacing w:line="240" w:lineRule="auto"/>
        <w:jc w:val="both"/>
        <w:rPr>
          <w:rFonts w:asciiTheme="majorHAnsi" w:hAnsiTheme="majorHAnsi" w:cstheme="majorHAnsi"/>
          <w:b w:val="0"/>
          <w:color w:val="auto"/>
          <w:sz w:val="24"/>
          <w:szCs w:val="24"/>
        </w:rPr>
      </w:pPr>
      <w:r w:rsidRPr="00222E5C">
        <w:rPr>
          <w:rFonts w:asciiTheme="majorHAnsi" w:hAnsiTheme="majorHAnsi" w:cstheme="majorHAnsi"/>
          <w:b w:val="0"/>
          <w:color w:val="auto"/>
          <w:sz w:val="24"/>
          <w:szCs w:val="24"/>
        </w:rPr>
        <w:t>Council acknowledges the risks that relate to priority groups living with disability: women, children, Aboriginal and Torres Strait Islander people and culturally and linguistically diverse people.</w:t>
      </w:r>
    </w:p>
    <w:p w14:paraId="7FF81DFB" w14:textId="77777777" w:rsidR="00222E5C" w:rsidRDefault="00222E5C" w:rsidP="008419F3">
      <w:pPr>
        <w:spacing w:line="240" w:lineRule="auto"/>
        <w:jc w:val="both"/>
        <w:rPr>
          <w:rFonts w:asciiTheme="majorHAnsi" w:hAnsiTheme="majorHAnsi" w:cstheme="majorHAnsi"/>
          <w:b w:val="0"/>
          <w:color w:val="auto"/>
          <w:sz w:val="24"/>
          <w:szCs w:val="24"/>
        </w:rPr>
      </w:pPr>
    </w:p>
    <w:p w14:paraId="6CA317FF" w14:textId="77777777" w:rsidR="00222E5C" w:rsidRDefault="00222E5C" w:rsidP="008419F3">
      <w:pPr>
        <w:spacing w:line="240" w:lineRule="auto"/>
        <w:jc w:val="both"/>
        <w:rPr>
          <w:rFonts w:asciiTheme="majorHAnsi" w:hAnsiTheme="majorHAnsi" w:cstheme="majorHAnsi"/>
          <w:b w:val="0"/>
          <w:color w:val="auto"/>
          <w:sz w:val="24"/>
          <w:szCs w:val="24"/>
        </w:rPr>
      </w:pPr>
      <w:r w:rsidRPr="00222E5C">
        <w:rPr>
          <w:rFonts w:asciiTheme="majorHAnsi" w:hAnsiTheme="majorHAnsi" w:cstheme="majorHAnsi"/>
          <w:b w:val="0"/>
          <w:color w:val="auto"/>
          <w:sz w:val="24"/>
          <w:szCs w:val="24"/>
        </w:rPr>
        <w:t xml:space="preserve">According to the 2016 Census: </w:t>
      </w:r>
    </w:p>
    <w:p w14:paraId="47DC8E8B" w14:textId="77777777" w:rsidR="00222E5C" w:rsidRDefault="00222E5C" w:rsidP="008419F3">
      <w:pPr>
        <w:spacing w:line="240" w:lineRule="auto"/>
        <w:jc w:val="both"/>
        <w:rPr>
          <w:rFonts w:asciiTheme="majorHAnsi" w:hAnsiTheme="majorHAnsi" w:cstheme="majorHAnsi"/>
          <w:b w:val="0"/>
          <w:color w:val="auto"/>
          <w:sz w:val="24"/>
          <w:szCs w:val="24"/>
        </w:rPr>
      </w:pPr>
    </w:p>
    <w:p w14:paraId="73553C8A" w14:textId="77777777" w:rsidR="009C7F60" w:rsidRDefault="00BC35E0"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There were 69</w:t>
      </w:r>
      <w:r w:rsidR="009C7F60">
        <w:rPr>
          <w:rFonts w:asciiTheme="majorHAnsi" w:hAnsiTheme="majorHAnsi" w:cstheme="majorHAnsi"/>
          <w:b w:val="0"/>
          <w:color w:val="auto"/>
          <w:sz w:val="24"/>
          <w:szCs w:val="24"/>
        </w:rPr>
        <w:t xml:space="preserve"> Aboriginal and Torres Strait Islander </w:t>
      </w:r>
      <w:r>
        <w:rPr>
          <w:rFonts w:asciiTheme="majorHAnsi" w:hAnsiTheme="majorHAnsi" w:cstheme="majorHAnsi"/>
          <w:b w:val="0"/>
          <w:color w:val="auto"/>
          <w:sz w:val="24"/>
          <w:szCs w:val="24"/>
        </w:rPr>
        <w:t>residents</w:t>
      </w:r>
      <w:r w:rsidR="00E43D9C">
        <w:rPr>
          <w:rFonts w:asciiTheme="majorHAnsi" w:hAnsiTheme="majorHAnsi" w:cstheme="majorHAnsi"/>
          <w:b w:val="0"/>
          <w:color w:val="auto"/>
          <w:sz w:val="24"/>
          <w:szCs w:val="24"/>
        </w:rPr>
        <w:t xml:space="preserve"> in the Goyder region</w:t>
      </w:r>
      <w:r>
        <w:rPr>
          <w:rFonts w:asciiTheme="majorHAnsi" w:hAnsiTheme="majorHAnsi" w:cstheme="majorHAnsi"/>
          <w:b w:val="0"/>
          <w:color w:val="auto"/>
          <w:sz w:val="24"/>
          <w:szCs w:val="24"/>
        </w:rPr>
        <w:t>.</w:t>
      </w:r>
    </w:p>
    <w:p w14:paraId="2800765E" w14:textId="77777777" w:rsidR="00D32805" w:rsidRDefault="00D32805" w:rsidP="008419F3">
      <w:pPr>
        <w:spacing w:line="240" w:lineRule="auto"/>
        <w:jc w:val="both"/>
        <w:rPr>
          <w:rFonts w:asciiTheme="majorHAnsi" w:hAnsiTheme="majorHAnsi" w:cstheme="majorHAnsi"/>
          <w:b w:val="0"/>
          <w:color w:val="auto"/>
          <w:sz w:val="24"/>
          <w:szCs w:val="24"/>
        </w:rPr>
      </w:pPr>
    </w:p>
    <w:p w14:paraId="34C9ADEB" w14:textId="77777777" w:rsidR="00D32805" w:rsidRDefault="00D32805"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81.4% percent of residents were born in Australia with only 1.9 percent of people speaking a language other than English at home.</w:t>
      </w:r>
    </w:p>
    <w:p w14:paraId="3821EBEF" w14:textId="77777777" w:rsidR="00D32805" w:rsidRDefault="00D32805" w:rsidP="008419F3">
      <w:pPr>
        <w:spacing w:line="240" w:lineRule="auto"/>
        <w:jc w:val="both"/>
        <w:rPr>
          <w:rFonts w:asciiTheme="majorHAnsi" w:hAnsiTheme="majorHAnsi" w:cstheme="majorHAnsi"/>
          <w:b w:val="0"/>
          <w:color w:val="auto"/>
          <w:sz w:val="24"/>
          <w:szCs w:val="24"/>
        </w:rPr>
      </w:pPr>
    </w:p>
    <w:p w14:paraId="08650851" w14:textId="77777777" w:rsidR="00D32805" w:rsidRPr="00D32805" w:rsidRDefault="00D32805" w:rsidP="008419F3">
      <w:pPr>
        <w:shd w:val="clear" w:color="auto" w:fill="FFFFFF"/>
        <w:spacing w:after="150" w:line="240" w:lineRule="auto"/>
        <w:jc w:val="both"/>
        <w:rPr>
          <w:rFonts w:asciiTheme="majorHAnsi" w:eastAsia="Times New Roman" w:hAnsiTheme="majorHAnsi" w:cstheme="majorHAnsi"/>
          <w:b w:val="0"/>
          <w:color w:val="auto"/>
          <w:sz w:val="24"/>
          <w:szCs w:val="24"/>
          <w:lang w:val="en-AU" w:eastAsia="en-AU"/>
        </w:rPr>
      </w:pPr>
      <w:r w:rsidRPr="00D32805">
        <w:rPr>
          <w:rFonts w:asciiTheme="majorHAnsi" w:eastAsia="Times New Roman" w:hAnsiTheme="majorHAnsi" w:cstheme="majorHAnsi"/>
          <w:b w:val="0"/>
          <w:color w:val="auto"/>
          <w:sz w:val="24"/>
          <w:szCs w:val="24"/>
          <w:lang w:val="en-AU" w:eastAsia="en-AU"/>
        </w:rPr>
        <w:t>Analysis of the age groups of Regional Council of Goyder in 2016 compared to South Australia shows that there was a similar proportion of people in the younger age groups (0 to 17 years) and a higher proportion of people in the older age groups (60+ years).</w:t>
      </w:r>
    </w:p>
    <w:p w14:paraId="26FCD2C2" w14:textId="77777777" w:rsidR="005B76FE" w:rsidRPr="00D32805" w:rsidRDefault="00D32805" w:rsidP="008419F3">
      <w:pPr>
        <w:shd w:val="clear" w:color="auto" w:fill="FFFFFF"/>
        <w:spacing w:after="150" w:line="240" w:lineRule="auto"/>
        <w:jc w:val="both"/>
        <w:rPr>
          <w:rFonts w:asciiTheme="majorHAnsi" w:eastAsia="Times New Roman" w:hAnsiTheme="majorHAnsi" w:cstheme="majorHAnsi"/>
          <w:b w:val="0"/>
          <w:color w:val="auto"/>
          <w:sz w:val="24"/>
          <w:szCs w:val="24"/>
          <w:lang w:val="en-AU" w:eastAsia="en-AU"/>
        </w:rPr>
      </w:pPr>
      <w:r w:rsidRPr="00D32805">
        <w:rPr>
          <w:rFonts w:asciiTheme="majorHAnsi" w:eastAsia="Times New Roman" w:hAnsiTheme="majorHAnsi" w:cstheme="majorHAnsi"/>
          <w:b w:val="0"/>
          <w:color w:val="auto"/>
          <w:sz w:val="24"/>
          <w:szCs w:val="24"/>
          <w:lang w:val="en-AU" w:eastAsia="en-AU"/>
        </w:rPr>
        <w:t>Overall, 20.9% of the population was aged between 0 and 17, and 31.0% were aged 60 years and over, compared with 21.0% and 24.4% respectively for South Australia.</w:t>
      </w:r>
    </w:p>
    <w:p w14:paraId="4C2E3351" w14:textId="77777777" w:rsidR="005B76FE" w:rsidRDefault="005B76FE" w:rsidP="005B76FE">
      <w:pPr>
        <w:spacing w:line="240" w:lineRule="auto"/>
        <w:rPr>
          <w:rFonts w:asciiTheme="majorHAnsi" w:hAnsiTheme="majorHAnsi" w:cstheme="majorHAnsi"/>
          <w:b w:val="0"/>
          <w:color w:val="auto"/>
          <w:sz w:val="24"/>
          <w:szCs w:val="24"/>
        </w:rPr>
      </w:pPr>
    </w:p>
    <w:p w14:paraId="23739846" w14:textId="77777777" w:rsidR="005B76FE" w:rsidRPr="00143C42" w:rsidRDefault="00143C42" w:rsidP="00143C42">
      <w:pPr>
        <w:spacing w:line="240" w:lineRule="auto"/>
        <w:ind w:left="360"/>
        <w:rPr>
          <w:rFonts w:asciiTheme="majorHAnsi" w:hAnsiTheme="majorHAnsi" w:cstheme="majorHAnsi"/>
          <w:color w:val="4B731F"/>
          <w:szCs w:val="28"/>
        </w:rPr>
      </w:pPr>
      <w:r>
        <w:rPr>
          <w:rFonts w:asciiTheme="majorHAnsi" w:hAnsiTheme="majorHAnsi" w:cstheme="majorHAnsi"/>
          <w:color w:val="4B731F"/>
          <w:szCs w:val="28"/>
        </w:rPr>
        <w:t>3.5</w:t>
      </w:r>
      <w:r w:rsidR="00A44EA6" w:rsidRPr="00143C42">
        <w:rPr>
          <w:rFonts w:asciiTheme="majorHAnsi" w:hAnsiTheme="majorHAnsi" w:cstheme="majorHAnsi"/>
          <w:color w:val="4B731F"/>
          <w:szCs w:val="28"/>
        </w:rPr>
        <w:t xml:space="preserve"> </w:t>
      </w:r>
      <w:r w:rsidR="005B76FE" w:rsidRPr="00143C42">
        <w:rPr>
          <w:rFonts w:asciiTheme="majorHAnsi" w:hAnsiTheme="majorHAnsi" w:cstheme="majorHAnsi"/>
          <w:color w:val="4B731F"/>
          <w:szCs w:val="28"/>
        </w:rPr>
        <w:t>Disability Profile</w:t>
      </w:r>
    </w:p>
    <w:p w14:paraId="24A573D9" w14:textId="77777777" w:rsidR="009C7F60" w:rsidRDefault="009C7F60" w:rsidP="009C7F60">
      <w:pPr>
        <w:spacing w:line="240" w:lineRule="auto"/>
        <w:rPr>
          <w:rFonts w:asciiTheme="majorHAnsi" w:hAnsiTheme="majorHAnsi" w:cstheme="majorHAnsi"/>
          <w:color w:val="auto"/>
          <w:szCs w:val="28"/>
        </w:rPr>
      </w:pPr>
    </w:p>
    <w:p w14:paraId="7A5A0B11" w14:textId="77777777" w:rsidR="009C7F60" w:rsidRDefault="009C7F60" w:rsidP="008419F3">
      <w:pPr>
        <w:spacing w:line="240" w:lineRule="auto"/>
        <w:jc w:val="both"/>
        <w:rPr>
          <w:rFonts w:ascii="Arial" w:hAnsi="Arial" w:cs="Arial"/>
          <w:b w:val="0"/>
          <w:color w:val="auto"/>
          <w:sz w:val="24"/>
          <w:szCs w:val="24"/>
          <w:shd w:val="clear" w:color="auto" w:fill="FFFFFF"/>
        </w:rPr>
      </w:pPr>
      <w:r w:rsidRPr="009C7F60">
        <w:rPr>
          <w:rFonts w:ascii="Arial" w:hAnsi="Arial" w:cs="Arial"/>
          <w:b w:val="0"/>
          <w:color w:val="auto"/>
          <w:sz w:val="24"/>
          <w:szCs w:val="24"/>
          <w:shd w:val="clear" w:color="auto" w:fill="FFFFFF"/>
        </w:rPr>
        <w:t>In 2016, 269 people (or 6.5% of the population) in Regional Council of Goyder reported needing help in their day-to-day lives due to disability. This was a similar percentage to 2011.</w:t>
      </w:r>
      <w:r>
        <w:rPr>
          <w:rFonts w:ascii="Arial" w:hAnsi="Arial" w:cs="Arial"/>
          <w:b w:val="0"/>
          <w:color w:val="auto"/>
          <w:sz w:val="24"/>
          <w:szCs w:val="24"/>
          <w:shd w:val="clear" w:color="auto" w:fill="FFFFFF"/>
        </w:rPr>
        <w:t xml:space="preserve"> </w:t>
      </w:r>
    </w:p>
    <w:p w14:paraId="6B679711" w14:textId="77777777" w:rsidR="009C7F60" w:rsidRDefault="009C7F60" w:rsidP="009C7F60">
      <w:pPr>
        <w:spacing w:line="240" w:lineRule="auto"/>
        <w:rPr>
          <w:rFonts w:ascii="Arial" w:hAnsi="Arial" w:cs="Arial"/>
          <w:b w:val="0"/>
          <w:color w:val="auto"/>
          <w:sz w:val="24"/>
          <w:szCs w:val="24"/>
          <w:shd w:val="clear" w:color="auto" w:fill="FFFFFF"/>
        </w:rPr>
      </w:pPr>
    </w:p>
    <w:p w14:paraId="001B45D0" w14:textId="77777777" w:rsidR="009C7F60" w:rsidRDefault="009C7F60" w:rsidP="00A44EA6">
      <w:pPr>
        <w:spacing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inline distT="0" distB="0" distL="0" distR="0" wp14:anchorId="1E872547" wp14:editId="41ADC978">
            <wp:extent cx="4914613" cy="34131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sitance.JPG"/>
                    <pic:cNvPicPr/>
                  </pic:nvPicPr>
                  <pic:blipFill>
                    <a:blip r:embed="rId23">
                      <a:extLst>
                        <a:ext uri="{28A0092B-C50C-407E-A947-70E740481C1C}">
                          <a14:useLocalDpi xmlns:a14="http://schemas.microsoft.com/office/drawing/2010/main" val="0"/>
                        </a:ext>
                      </a:extLst>
                    </a:blip>
                    <a:stretch>
                      <a:fillRect/>
                    </a:stretch>
                  </pic:blipFill>
                  <pic:spPr>
                    <a:xfrm>
                      <a:off x="0" y="0"/>
                      <a:ext cx="4940092" cy="3430849"/>
                    </a:xfrm>
                    <a:prstGeom prst="rect">
                      <a:avLst/>
                    </a:prstGeom>
                  </pic:spPr>
                </pic:pic>
              </a:graphicData>
            </a:graphic>
          </wp:inline>
        </w:drawing>
      </w:r>
    </w:p>
    <w:p w14:paraId="3151FFED" w14:textId="77777777" w:rsidR="009C7F60" w:rsidRDefault="009C7F60" w:rsidP="009C7F60">
      <w:pPr>
        <w:spacing w:line="240" w:lineRule="auto"/>
        <w:rPr>
          <w:rFonts w:asciiTheme="majorHAnsi" w:hAnsiTheme="majorHAnsi" w:cstheme="majorHAnsi"/>
          <w:b w:val="0"/>
          <w:color w:val="auto"/>
          <w:sz w:val="24"/>
          <w:szCs w:val="24"/>
        </w:rPr>
      </w:pPr>
    </w:p>
    <w:p w14:paraId="31D3E5E4" w14:textId="77777777" w:rsidR="009C7F60" w:rsidRDefault="009C7F60" w:rsidP="009C7F60">
      <w:pPr>
        <w:spacing w:line="240" w:lineRule="auto"/>
        <w:rPr>
          <w:rFonts w:asciiTheme="majorHAnsi" w:hAnsiTheme="majorHAnsi" w:cstheme="majorHAnsi"/>
          <w:b w:val="0"/>
          <w:color w:val="auto"/>
          <w:sz w:val="24"/>
          <w:szCs w:val="24"/>
        </w:rPr>
      </w:pPr>
    </w:p>
    <w:p w14:paraId="292725EF" w14:textId="77777777" w:rsidR="009C7F60" w:rsidRDefault="009C7F60" w:rsidP="009C7F60">
      <w:pPr>
        <w:spacing w:line="240" w:lineRule="auto"/>
        <w:rPr>
          <w:rFonts w:asciiTheme="majorHAnsi" w:hAnsiTheme="majorHAnsi" w:cstheme="majorHAnsi"/>
          <w:b w:val="0"/>
          <w:color w:val="auto"/>
          <w:sz w:val="24"/>
          <w:szCs w:val="24"/>
        </w:rPr>
      </w:pPr>
    </w:p>
    <w:p w14:paraId="5DE70DF3" w14:textId="77777777" w:rsidR="009C7F60" w:rsidRDefault="00AC2BBD" w:rsidP="00BC35E0">
      <w:pPr>
        <w:spacing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inline distT="0" distB="0" distL="0" distR="0" wp14:anchorId="4316CEAB" wp14:editId="5D035A4C">
            <wp:extent cx="5774760" cy="339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is 2.JPG"/>
                    <pic:cNvPicPr/>
                  </pic:nvPicPr>
                  <pic:blipFill>
                    <a:blip r:embed="rId24">
                      <a:extLst>
                        <a:ext uri="{28A0092B-C50C-407E-A947-70E740481C1C}">
                          <a14:useLocalDpi xmlns:a14="http://schemas.microsoft.com/office/drawing/2010/main" val="0"/>
                        </a:ext>
                      </a:extLst>
                    </a:blip>
                    <a:stretch>
                      <a:fillRect/>
                    </a:stretch>
                  </pic:blipFill>
                  <pic:spPr>
                    <a:xfrm>
                      <a:off x="0" y="0"/>
                      <a:ext cx="5780472" cy="3398703"/>
                    </a:xfrm>
                    <a:prstGeom prst="rect">
                      <a:avLst/>
                    </a:prstGeom>
                  </pic:spPr>
                </pic:pic>
              </a:graphicData>
            </a:graphic>
          </wp:inline>
        </w:drawing>
      </w:r>
    </w:p>
    <w:p w14:paraId="040F121A" w14:textId="77777777" w:rsidR="00222E5C" w:rsidRDefault="00222E5C" w:rsidP="00AC2BBD">
      <w:pPr>
        <w:spacing w:line="240" w:lineRule="auto"/>
        <w:rPr>
          <w:rFonts w:asciiTheme="majorHAnsi" w:hAnsiTheme="majorHAnsi" w:cstheme="majorHAnsi"/>
          <w:b w:val="0"/>
          <w:color w:val="auto"/>
          <w:sz w:val="24"/>
          <w:szCs w:val="24"/>
        </w:rPr>
      </w:pPr>
    </w:p>
    <w:p w14:paraId="5136155C" w14:textId="77777777" w:rsidR="00222E5C" w:rsidRDefault="00222E5C" w:rsidP="00AC2BBD">
      <w:pPr>
        <w:spacing w:line="240" w:lineRule="auto"/>
        <w:rPr>
          <w:rFonts w:asciiTheme="majorHAnsi" w:hAnsiTheme="majorHAnsi" w:cstheme="majorHAnsi"/>
          <w:b w:val="0"/>
          <w:color w:val="auto"/>
          <w:sz w:val="24"/>
          <w:szCs w:val="24"/>
        </w:rPr>
      </w:pPr>
    </w:p>
    <w:p w14:paraId="22DE40D1" w14:textId="77777777" w:rsidR="00BC35E0" w:rsidRDefault="00BC35E0" w:rsidP="00AC2BBD">
      <w:pPr>
        <w:spacing w:line="240" w:lineRule="auto"/>
        <w:rPr>
          <w:rFonts w:asciiTheme="majorHAnsi" w:hAnsiTheme="majorHAnsi" w:cstheme="majorHAnsi"/>
          <w:b w:val="0"/>
          <w:color w:val="auto"/>
          <w:sz w:val="24"/>
          <w:szCs w:val="24"/>
        </w:rPr>
      </w:pPr>
      <w:r w:rsidRPr="00BC35E0">
        <w:rPr>
          <w:rFonts w:asciiTheme="majorHAnsi" w:hAnsiTheme="majorHAnsi" w:cstheme="majorHAnsi"/>
          <w:b w:val="0"/>
          <w:color w:val="auto"/>
          <w:sz w:val="24"/>
          <w:szCs w:val="24"/>
        </w:rPr>
        <w:t>The National Disability Insurance S</w:t>
      </w:r>
      <w:r>
        <w:rPr>
          <w:rFonts w:asciiTheme="majorHAnsi" w:hAnsiTheme="majorHAnsi" w:cstheme="majorHAnsi"/>
          <w:b w:val="0"/>
          <w:color w:val="auto"/>
          <w:sz w:val="24"/>
          <w:szCs w:val="24"/>
        </w:rPr>
        <w:t xml:space="preserve">cheme (NDIS) is a fundamental </w:t>
      </w:r>
      <w:r w:rsidRPr="00BC35E0">
        <w:rPr>
          <w:rFonts w:asciiTheme="majorHAnsi" w:hAnsiTheme="majorHAnsi" w:cstheme="majorHAnsi"/>
          <w:b w:val="0"/>
          <w:color w:val="auto"/>
          <w:sz w:val="24"/>
          <w:szCs w:val="24"/>
        </w:rPr>
        <w:t xml:space="preserve">reform to </w:t>
      </w:r>
      <w:r>
        <w:rPr>
          <w:rFonts w:asciiTheme="majorHAnsi" w:hAnsiTheme="majorHAnsi" w:cstheme="majorHAnsi"/>
          <w:b w:val="0"/>
          <w:color w:val="auto"/>
          <w:sz w:val="24"/>
          <w:szCs w:val="24"/>
        </w:rPr>
        <w:t>the delivery of disability care.</w:t>
      </w:r>
      <w:r w:rsidR="00222E5C">
        <w:rPr>
          <w:rFonts w:asciiTheme="majorHAnsi" w:hAnsiTheme="majorHAnsi" w:cstheme="majorHAnsi"/>
          <w:b w:val="0"/>
          <w:color w:val="auto"/>
          <w:sz w:val="24"/>
          <w:szCs w:val="24"/>
        </w:rPr>
        <w:t xml:space="preserve"> </w:t>
      </w:r>
    </w:p>
    <w:p w14:paraId="436955F6" w14:textId="77777777" w:rsidR="00BC35E0" w:rsidRDefault="00BC35E0" w:rsidP="00AC2BBD">
      <w:pPr>
        <w:spacing w:line="240" w:lineRule="auto"/>
        <w:rPr>
          <w:rFonts w:asciiTheme="majorHAnsi" w:hAnsiTheme="majorHAnsi" w:cstheme="majorHAnsi"/>
          <w:b w:val="0"/>
          <w:color w:val="auto"/>
          <w:sz w:val="24"/>
          <w:szCs w:val="24"/>
        </w:rPr>
      </w:pPr>
    </w:p>
    <w:p w14:paraId="3B139582"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As at the 1 July 2018, in Goyder there were-</w:t>
      </w:r>
    </w:p>
    <w:p w14:paraId="795B7F94"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0% </w:t>
      </w:r>
      <w:r w:rsidRPr="00BC35E0">
        <w:rPr>
          <w:rFonts w:asciiTheme="majorHAnsi" w:hAnsiTheme="majorHAnsi" w:cstheme="majorHAnsi"/>
          <w:b w:val="0"/>
          <w:color w:val="auto"/>
          <w:sz w:val="24"/>
          <w:szCs w:val="24"/>
        </w:rPr>
        <w:t xml:space="preserve">CALD Current Clients </w:t>
      </w:r>
    </w:p>
    <w:p w14:paraId="463A4B6C"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7% </w:t>
      </w:r>
      <w:r w:rsidRPr="00BC35E0">
        <w:rPr>
          <w:rFonts w:asciiTheme="majorHAnsi" w:hAnsiTheme="majorHAnsi" w:cstheme="majorHAnsi"/>
          <w:b w:val="0"/>
          <w:color w:val="auto"/>
          <w:sz w:val="24"/>
          <w:szCs w:val="24"/>
        </w:rPr>
        <w:t>Indigenous Current Clients</w:t>
      </w:r>
      <w:r>
        <w:rPr>
          <w:rFonts w:asciiTheme="majorHAnsi" w:hAnsiTheme="majorHAnsi" w:cstheme="majorHAnsi"/>
          <w:b w:val="0"/>
          <w:color w:val="auto"/>
          <w:sz w:val="24"/>
          <w:szCs w:val="24"/>
        </w:rPr>
        <w:t xml:space="preserve"> </w:t>
      </w:r>
    </w:p>
    <w:p w14:paraId="456C5569"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40% Current Client Gender (Female</w:t>
      </w:r>
      <w:r w:rsidRPr="00BC35E0">
        <w:rPr>
          <w:rFonts w:asciiTheme="majorHAnsi" w:hAnsiTheme="majorHAnsi" w:cstheme="majorHAnsi"/>
          <w:b w:val="0"/>
          <w:color w:val="auto"/>
          <w:sz w:val="24"/>
          <w:szCs w:val="24"/>
        </w:rPr>
        <w:t xml:space="preserve">) </w:t>
      </w:r>
    </w:p>
    <w:p w14:paraId="68157B8D"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60% Current Client Gender (Male)</w:t>
      </w:r>
    </w:p>
    <w:p w14:paraId="1B31CB55"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26% </w:t>
      </w:r>
      <w:r w:rsidRPr="00BC35E0">
        <w:rPr>
          <w:rFonts w:asciiTheme="majorHAnsi" w:hAnsiTheme="majorHAnsi" w:cstheme="majorHAnsi"/>
          <w:b w:val="0"/>
          <w:color w:val="auto"/>
          <w:sz w:val="24"/>
          <w:szCs w:val="24"/>
        </w:rPr>
        <w:t xml:space="preserve">Child Current Clients </w:t>
      </w:r>
    </w:p>
    <w:p w14:paraId="60524010" w14:textId="77777777" w:rsidR="00BC35E0" w:rsidRDefault="00BC35E0" w:rsidP="00AC2BB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Most new entrants were between the ages of </w:t>
      </w:r>
      <w:r w:rsidRPr="00BC35E0">
        <w:rPr>
          <w:rFonts w:asciiTheme="majorHAnsi" w:hAnsiTheme="majorHAnsi" w:cstheme="majorHAnsi"/>
          <w:b w:val="0"/>
          <w:color w:val="auto"/>
          <w:sz w:val="24"/>
          <w:szCs w:val="24"/>
        </w:rPr>
        <w:t>45-64</w:t>
      </w:r>
    </w:p>
    <w:p w14:paraId="4E708AE4" w14:textId="77777777" w:rsidR="00BC35E0" w:rsidRDefault="00BC35E0" w:rsidP="00AC2BBD">
      <w:pPr>
        <w:spacing w:line="240" w:lineRule="auto"/>
        <w:rPr>
          <w:rFonts w:asciiTheme="majorHAnsi" w:hAnsiTheme="majorHAnsi" w:cstheme="majorHAnsi"/>
          <w:b w:val="0"/>
          <w:color w:val="auto"/>
          <w:sz w:val="24"/>
          <w:szCs w:val="24"/>
        </w:rPr>
      </w:pPr>
    </w:p>
    <w:p w14:paraId="4E8D27F1" w14:textId="77777777" w:rsidR="00AC2BBD" w:rsidRDefault="00AC2BBD" w:rsidP="00AC2BBD">
      <w:pPr>
        <w:spacing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inline distT="0" distB="0" distL="0" distR="0" wp14:anchorId="64AC1031" wp14:editId="37F607EF">
            <wp:extent cx="2409825" cy="218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cog.JPG"/>
                    <pic:cNvPicPr/>
                  </pic:nvPicPr>
                  <pic:blipFill>
                    <a:blip r:embed="rId25">
                      <a:extLst>
                        <a:ext uri="{28A0092B-C50C-407E-A947-70E740481C1C}">
                          <a14:useLocalDpi xmlns:a14="http://schemas.microsoft.com/office/drawing/2010/main" val="0"/>
                        </a:ext>
                      </a:extLst>
                    </a:blip>
                    <a:stretch>
                      <a:fillRect/>
                    </a:stretch>
                  </pic:blipFill>
                  <pic:spPr>
                    <a:xfrm>
                      <a:off x="0" y="0"/>
                      <a:ext cx="2409825" cy="2181225"/>
                    </a:xfrm>
                    <a:prstGeom prst="rect">
                      <a:avLst/>
                    </a:prstGeom>
                  </pic:spPr>
                </pic:pic>
              </a:graphicData>
            </a:graphic>
          </wp:inline>
        </w:drawing>
      </w:r>
    </w:p>
    <w:p w14:paraId="18421D99" w14:textId="77777777" w:rsidR="00BC35E0" w:rsidRDefault="00BC35E0" w:rsidP="00D32805">
      <w:pPr>
        <w:jc w:val="center"/>
        <w:rPr>
          <w:rFonts w:ascii="Calibri Light" w:eastAsiaTheme="minorHAnsi" w:hAnsi="Calibri Light" w:cs="Calibri Light"/>
          <w:b w:val="0"/>
          <w:color w:val="1F497D"/>
          <w:sz w:val="20"/>
          <w:szCs w:val="20"/>
        </w:rPr>
      </w:pPr>
      <w:r>
        <w:rPr>
          <w:rFonts w:asciiTheme="majorHAnsi" w:hAnsiTheme="majorHAnsi" w:cstheme="majorHAnsi"/>
          <w:b w:val="0"/>
          <w:color w:val="auto"/>
          <w:sz w:val="16"/>
          <w:szCs w:val="16"/>
        </w:rPr>
        <w:t xml:space="preserve">Disability Workforce Project- </w:t>
      </w:r>
      <w:r w:rsidRPr="00D32805">
        <w:rPr>
          <w:rFonts w:ascii="Calibri Light" w:hAnsi="Calibri Light" w:cs="Calibri Light"/>
          <w:b w:val="0"/>
          <w:color w:val="auto"/>
          <w:sz w:val="20"/>
          <w:szCs w:val="20"/>
        </w:rPr>
        <w:t>Regional Development Australia Yorke and Mid North</w:t>
      </w:r>
      <w:r w:rsidR="00D32805" w:rsidRPr="00D32805">
        <w:rPr>
          <w:rFonts w:ascii="Calibri Light" w:hAnsi="Calibri Light" w:cs="Calibri Light"/>
          <w:b w:val="0"/>
          <w:color w:val="auto"/>
          <w:sz w:val="20"/>
          <w:szCs w:val="20"/>
        </w:rPr>
        <w:t xml:space="preserve"> 2018</w:t>
      </w:r>
    </w:p>
    <w:p w14:paraId="3B763047" w14:textId="77777777" w:rsidR="00BC35E0" w:rsidRPr="00BC35E0" w:rsidRDefault="00BC35E0" w:rsidP="00AC2BBD">
      <w:pPr>
        <w:spacing w:line="240" w:lineRule="auto"/>
        <w:jc w:val="center"/>
        <w:rPr>
          <w:rFonts w:asciiTheme="majorHAnsi" w:hAnsiTheme="majorHAnsi" w:cstheme="majorHAnsi"/>
          <w:b w:val="0"/>
          <w:color w:val="auto"/>
          <w:sz w:val="16"/>
          <w:szCs w:val="16"/>
        </w:rPr>
      </w:pPr>
    </w:p>
    <w:p w14:paraId="4026E863" w14:textId="77777777" w:rsidR="00AC2BBD" w:rsidRDefault="00AC2BBD" w:rsidP="00AC2BBD">
      <w:pPr>
        <w:spacing w:line="240" w:lineRule="auto"/>
        <w:jc w:val="center"/>
        <w:rPr>
          <w:rFonts w:asciiTheme="majorHAnsi" w:hAnsiTheme="majorHAnsi" w:cstheme="majorHAnsi"/>
          <w:b w:val="0"/>
          <w:color w:val="auto"/>
          <w:sz w:val="24"/>
          <w:szCs w:val="24"/>
        </w:rPr>
      </w:pPr>
    </w:p>
    <w:p w14:paraId="2FADFA94" w14:textId="77777777" w:rsidR="00D32805" w:rsidRDefault="00D32805" w:rsidP="00BC35E0">
      <w:pPr>
        <w:spacing w:line="240" w:lineRule="auto"/>
        <w:jc w:val="both"/>
        <w:rPr>
          <w:rFonts w:asciiTheme="majorHAnsi" w:hAnsiTheme="majorHAnsi" w:cstheme="majorHAnsi"/>
          <w:b w:val="0"/>
          <w:color w:val="auto"/>
          <w:sz w:val="24"/>
          <w:szCs w:val="24"/>
        </w:rPr>
      </w:pPr>
    </w:p>
    <w:p w14:paraId="0E3E8193" w14:textId="77777777" w:rsidR="00575E78" w:rsidRDefault="00575E78" w:rsidP="00575E78">
      <w:pPr>
        <w:spacing w:line="240" w:lineRule="auto"/>
        <w:jc w:val="both"/>
        <w:rPr>
          <w:rFonts w:asciiTheme="majorHAnsi" w:hAnsiTheme="majorHAnsi" w:cstheme="majorHAnsi"/>
          <w:b w:val="0"/>
          <w:color w:val="auto"/>
          <w:szCs w:val="28"/>
        </w:rPr>
      </w:pPr>
    </w:p>
    <w:p w14:paraId="0EFD9A21" w14:textId="77777777" w:rsidR="00A44EA6" w:rsidRDefault="00A44EA6" w:rsidP="00575E78">
      <w:pPr>
        <w:spacing w:line="240" w:lineRule="auto"/>
        <w:jc w:val="both"/>
        <w:rPr>
          <w:rFonts w:asciiTheme="majorHAnsi" w:hAnsiTheme="majorHAnsi" w:cstheme="majorHAnsi"/>
          <w:b w:val="0"/>
          <w:color w:val="auto"/>
          <w:szCs w:val="28"/>
        </w:rPr>
      </w:pPr>
    </w:p>
    <w:p w14:paraId="320EA088" w14:textId="77777777" w:rsidR="00A44EA6" w:rsidRPr="00FF150D" w:rsidRDefault="00FF150D" w:rsidP="00E75AE0">
      <w:pPr>
        <w:pStyle w:val="ListParagraph"/>
        <w:numPr>
          <w:ilvl w:val="0"/>
          <w:numId w:val="7"/>
        </w:numPr>
        <w:spacing w:line="240" w:lineRule="auto"/>
        <w:jc w:val="both"/>
        <w:rPr>
          <w:rFonts w:asciiTheme="majorHAnsi" w:hAnsiTheme="majorHAnsi" w:cstheme="majorHAnsi"/>
          <w:color w:val="377412"/>
          <w:sz w:val="36"/>
          <w:szCs w:val="36"/>
        </w:rPr>
      </w:pPr>
      <w:r w:rsidRPr="00FF150D">
        <w:rPr>
          <w:rFonts w:asciiTheme="majorHAnsi" w:hAnsiTheme="majorHAnsi" w:cstheme="majorHAnsi"/>
          <w:color w:val="377412"/>
          <w:sz w:val="36"/>
          <w:szCs w:val="36"/>
        </w:rPr>
        <w:t xml:space="preserve">OUR </w:t>
      </w:r>
      <w:r w:rsidR="00E75AE0" w:rsidRPr="00FF150D">
        <w:rPr>
          <w:rFonts w:asciiTheme="majorHAnsi" w:hAnsiTheme="majorHAnsi" w:cstheme="majorHAnsi"/>
          <w:color w:val="377412"/>
          <w:sz w:val="36"/>
          <w:szCs w:val="36"/>
        </w:rPr>
        <w:t>COMMUNITY</w:t>
      </w:r>
      <w:r>
        <w:rPr>
          <w:rFonts w:asciiTheme="majorHAnsi" w:hAnsiTheme="majorHAnsi" w:cstheme="majorHAnsi"/>
          <w:color w:val="377412"/>
          <w:sz w:val="36"/>
          <w:szCs w:val="36"/>
        </w:rPr>
        <w:t>’S</w:t>
      </w:r>
      <w:r w:rsidR="00E75AE0" w:rsidRPr="00FF150D">
        <w:rPr>
          <w:rFonts w:asciiTheme="majorHAnsi" w:hAnsiTheme="majorHAnsi" w:cstheme="majorHAnsi"/>
          <w:color w:val="377412"/>
          <w:sz w:val="36"/>
          <w:szCs w:val="36"/>
        </w:rPr>
        <w:t xml:space="preserve"> VOICE </w:t>
      </w:r>
    </w:p>
    <w:p w14:paraId="76315240" w14:textId="77777777" w:rsidR="00E75AE0" w:rsidRDefault="00E75AE0" w:rsidP="00E75AE0">
      <w:pPr>
        <w:pStyle w:val="ListParagraph"/>
        <w:spacing w:line="240" w:lineRule="auto"/>
        <w:jc w:val="both"/>
        <w:rPr>
          <w:rFonts w:asciiTheme="majorHAnsi" w:hAnsiTheme="majorHAnsi" w:cstheme="majorHAnsi"/>
          <w:color w:val="377412"/>
          <w:szCs w:val="28"/>
        </w:rPr>
      </w:pPr>
    </w:p>
    <w:p w14:paraId="5D2D6114" w14:textId="77777777" w:rsidR="00E75AE0" w:rsidRDefault="00E75AE0"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 Regional Council of Goyder is committed to ensuring that community engagement is integrated into all Council activities to support decision making, building relationships and strengthening communities.</w:t>
      </w:r>
    </w:p>
    <w:p w14:paraId="30F2119C" w14:textId="77777777" w:rsidR="00E75AE0" w:rsidRDefault="00E75AE0" w:rsidP="008419F3">
      <w:pPr>
        <w:spacing w:line="240" w:lineRule="auto"/>
        <w:jc w:val="both"/>
        <w:rPr>
          <w:rFonts w:asciiTheme="majorHAnsi" w:hAnsiTheme="majorHAnsi" w:cstheme="majorHAnsi"/>
          <w:b w:val="0"/>
          <w:color w:val="auto"/>
          <w:sz w:val="24"/>
          <w:szCs w:val="24"/>
        </w:rPr>
      </w:pPr>
    </w:p>
    <w:p w14:paraId="519A633D" w14:textId="77777777" w:rsidR="00E75AE0" w:rsidRPr="00E75AE0" w:rsidRDefault="00E75AE0"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Community engagement is the responsibility of all Councils service areas, team and employees. Council will advocate for its community and ensure that the community views, needs and concerns are raised with other levels of government or relevant stake holders.</w:t>
      </w:r>
    </w:p>
    <w:p w14:paraId="2ADE05A3" w14:textId="77777777" w:rsidR="00E75AE0" w:rsidRDefault="00E75AE0" w:rsidP="008419F3">
      <w:pPr>
        <w:pStyle w:val="ListParagraph"/>
        <w:spacing w:line="240" w:lineRule="auto"/>
        <w:ind w:left="0"/>
        <w:jc w:val="both"/>
        <w:rPr>
          <w:rFonts w:asciiTheme="majorHAnsi" w:hAnsiTheme="majorHAnsi" w:cstheme="majorHAnsi"/>
          <w:b w:val="0"/>
          <w:color w:val="auto"/>
          <w:sz w:val="24"/>
          <w:szCs w:val="24"/>
        </w:rPr>
      </w:pPr>
    </w:p>
    <w:p w14:paraId="228AF5F7" w14:textId="77777777" w:rsidR="00E75AE0" w:rsidRDefault="00E75AE0" w:rsidP="00E75AE0">
      <w:pPr>
        <w:pStyle w:val="ListParagraph"/>
        <w:spacing w:line="240" w:lineRule="auto"/>
        <w:ind w:left="0"/>
        <w:jc w:val="both"/>
        <w:rPr>
          <w:rFonts w:asciiTheme="majorHAnsi" w:hAnsiTheme="majorHAnsi" w:cstheme="majorHAnsi"/>
          <w:b w:val="0"/>
          <w:color w:val="auto"/>
          <w:sz w:val="24"/>
          <w:szCs w:val="24"/>
        </w:rPr>
      </w:pPr>
    </w:p>
    <w:p w14:paraId="480ABD9A" w14:textId="77777777" w:rsidR="00E75AE0" w:rsidRPr="00FF150D" w:rsidRDefault="00E75AE0" w:rsidP="00E75AE0">
      <w:pPr>
        <w:pStyle w:val="ListParagraph"/>
        <w:spacing w:line="240" w:lineRule="auto"/>
        <w:ind w:left="0"/>
        <w:jc w:val="both"/>
        <w:rPr>
          <w:rFonts w:asciiTheme="majorHAnsi" w:hAnsiTheme="majorHAnsi" w:cstheme="majorHAnsi"/>
          <w:color w:val="377412"/>
          <w:szCs w:val="28"/>
        </w:rPr>
      </w:pPr>
      <w:r w:rsidRPr="00FF150D">
        <w:rPr>
          <w:rFonts w:asciiTheme="majorHAnsi" w:hAnsiTheme="majorHAnsi" w:cstheme="majorHAnsi"/>
          <w:color w:val="377412"/>
          <w:szCs w:val="28"/>
        </w:rPr>
        <w:t>5.1 Consultation Process</w:t>
      </w:r>
    </w:p>
    <w:p w14:paraId="5F18919D" w14:textId="77777777" w:rsidR="00A44EA6" w:rsidRDefault="00A44EA6" w:rsidP="00575E78">
      <w:pPr>
        <w:spacing w:line="240" w:lineRule="auto"/>
        <w:jc w:val="both"/>
        <w:rPr>
          <w:rFonts w:asciiTheme="majorHAnsi" w:hAnsiTheme="majorHAnsi" w:cstheme="majorHAnsi"/>
          <w:b w:val="0"/>
          <w:color w:val="auto"/>
          <w:szCs w:val="28"/>
        </w:rPr>
      </w:pPr>
    </w:p>
    <w:p w14:paraId="4C97179D" w14:textId="77777777" w:rsidR="00E75AE0" w:rsidRDefault="00E75AE0"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The Goyder </w:t>
      </w:r>
      <w:r w:rsidRPr="00E75AE0">
        <w:rPr>
          <w:rFonts w:asciiTheme="majorHAnsi" w:hAnsiTheme="majorHAnsi" w:cstheme="majorHAnsi"/>
          <w:b w:val="0"/>
          <w:color w:val="auto"/>
          <w:sz w:val="24"/>
          <w:szCs w:val="24"/>
        </w:rPr>
        <w:t xml:space="preserve">DAIP was developed through consultation with the community, Council management and staff, Elected Members, disability service providers and </w:t>
      </w:r>
      <w:r w:rsidR="00FF150D">
        <w:rPr>
          <w:rFonts w:asciiTheme="majorHAnsi" w:hAnsiTheme="majorHAnsi" w:cstheme="majorHAnsi"/>
          <w:b w:val="0"/>
          <w:color w:val="auto"/>
          <w:sz w:val="24"/>
          <w:szCs w:val="24"/>
        </w:rPr>
        <w:t xml:space="preserve">local community groups, </w:t>
      </w:r>
      <w:r w:rsidRPr="00E75AE0">
        <w:rPr>
          <w:rFonts w:asciiTheme="majorHAnsi" w:hAnsiTheme="majorHAnsi" w:cstheme="majorHAnsi"/>
          <w:b w:val="0"/>
          <w:color w:val="auto"/>
          <w:sz w:val="24"/>
          <w:szCs w:val="24"/>
        </w:rPr>
        <w:t>organisations</w:t>
      </w:r>
      <w:r w:rsidR="00FF150D">
        <w:rPr>
          <w:rFonts w:asciiTheme="majorHAnsi" w:hAnsiTheme="majorHAnsi" w:cstheme="majorHAnsi"/>
          <w:b w:val="0"/>
          <w:color w:val="auto"/>
          <w:sz w:val="24"/>
          <w:szCs w:val="24"/>
        </w:rPr>
        <w:t xml:space="preserve"> and interested residents/businesses.</w:t>
      </w:r>
    </w:p>
    <w:p w14:paraId="5B71CB3C" w14:textId="77777777" w:rsidR="00E75AE0" w:rsidRDefault="00E75AE0" w:rsidP="008419F3">
      <w:pPr>
        <w:spacing w:line="240" w:lineRule="auto"/>
        <w:jc w:val="both"/>
        <w:rPr>
          <w:rFonts w:asciiTheme="majorHAnsi" w:hAnsiTheme="majorHAnsi" w:cstheme="majorHAnsi"/>
          <w:b w:val="0"/>
          <w:color w:val="auto"/>
          <w:sz w:val="24"/>
          <w:szCs w:val="24"/>
        </w:rPr>
      </w:pPr>
    </w:p>
    <w:p w14:paraId="378E9789" w14:textId="77777777" w:rsidR="00172A88" w:rsidRDefault="00E75AE0"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Council’s commitment to the DAIP meant that it was essential </w:t>
      </w:r>
      <w:r w:rsidR="00FF150D">
        <w:rPr>
          <w:rFonts w:asciiTheme="majorHAnsi" w:hAnsiTheme="majorHAnsi" w:cstheme="majorHAnsi"/>
          <w:b w:val="0"/>
          <w:color w:val="auto"/>
          <w:sz w:val="24"/>
          <w:szCs w:val="24"/>
        </w:rPr>
        <w:t>that</w:t>
      </w:r>
      <w:r>
        <w:rPr>
          <w:rFonts w:asciiTheme="majorHAnsi" w:hAnsiTheme="majorHAnsi" w:cstheme="majorHAnsi"/>
          <w:b w:val="0"/>
          <w:color w:val="auto"/>
          <w:sz w:val="24"/>
          <w:szCs w:val="24"/>
        </w:rPr>
        <w:t xml:space="preserve"> authentic and genuine engagement with people with disability (their famil</w:t>
      </w:r>
      <w:r w:rsidR="00172A88">
        <w:rPr>
          <w:rFonts w:asciiTheme="majorHAnsi" w:hAnsiTheme="majorHAnsi" w:cstheme="majorHAnsi"/>
          <w:b w:val="0"/>
          <w:color w:val="auto"/>
          <w:sz w:val="24"/>
          <w:szCs w:val="24"/>
        </w:rPr>
        <w:t>i</w:t>
      </w:r>
      <w:r>
        <w:rPr>
          <w:rFonts w:asciiTheme="majorHAnsi" w:hAnsiTheme="majorHAnsi" w:cstheme="majorHAnsi"/>
          <w:b w:val="0"/>
          <w:color w:val="auto"/>
          <w:sz w:val="24"/>
          <w:szCs w:val="24"/>
        </w:rPr>
        <w:t xml:space="preserve">es and carers) </w:t>
      </w:r>
      <w:r w:rsidR="00FF150D">
        <w:rPr>
          <w:rFonts w:asciiTheme="majorHAnsi" w:hAnsiTheme="majorHAnsi" w:cstheme="majorHAnsi"/>
          <w:b w:val="0"/>
          <w:color w:val="auto"/>
          <w:sz w:val="24"/>
          <w:szCs w:val="24"/>
        </w:rPr>
        <w:t>occurred from</w:t>
      </w:r>
      <w:r>
        <w:rPr>
          <w:rFonts w:asciiTheme="majorHAnsi" w:hAnsiTheme="majorHAnsi" w:cstheme="majorHAnsi"/>
          <w:b w:val="0"/>
          <w:color w:val="auto"/>
          <w:sz w:val="24"/>
          <w:szCs w:val="24"/>
        </w:rPr>
        <w:t xml:space="preserve"> the very beginning</w:t>
      </w:r>
      <w:r w:rsidR="00FF150D">
        <w:rPr>
          <w:rFonts w:asciiTheme="majorHAnsi" w:hAnsiTheme="majorHAnsi" w:cstheme="majorHAnsi"/>
          <w:b w:val="0"/>
          <w:color w:val="auto"/>
          <w:sz w:val="24"/>
          <w:szCs w:val="24"/>
        </w:rPr>
        <w:t xml:space="preserve"> of its development</w:t>
      </w:r>
      <w:r>
        <w:rPr>
          <w:rFonts w:asciiTheme="majorHAnsi" w:hAnsiTheme="majorHAnsi" w:cstheme="majorHAnsi"/>
          <w:b w:val="0"/>
          <w:color w:val="auto"/>
          <w:sz w:val="24"/>
          <w:szCs w:val="24"/>
        </w:rPr>
        <w:t xml:space="preserve">. </w:t>
      </w:r>
      <w:r w:rsidR="00FF150D">
        <w:rPr>
          <w:rFonts w:asciiTheme="majorHAnsi" w:hAnsiTheme="majorHAnsi" w:cstheme="majorHAnsi"/>
          <w:b w:val="0"/>
          <w:color w:val="auto"/>
          <w:sz w:val="24"/>
          <w:szCs w:val="24"/>
        </w:rPr>
        <w:t>We wanted t</w:t>
      </w:r>
      <w:r>
        <w:rPr>
          <w:rFonts w:asciiTheme="majorHAnsi" w:hAnsiTheme="majorHAnsi" w:cstheme="majorHAnsi"/>
          <w:b w:val="0"/>
          <w:color w:val="auto"/>
          <w:sz w:val="24"/>
          <w:szCs w:val="24"/>
        </w:rPr>
        <w:t>o ensure that Council “walks the talk”</w:t>
      </w:r>
      <w:r w:rsidR="00172A88">
        <w:rPr>
          <w:rFonts w:asciiTheme="majorHAnsi" w:hAnsiTheme="majorHAnsi" w:cstheme="majorHAnsi"/>
          <w:b w:val="0"/>
          <w:color w:val="auto"/>
          <w:sz w:val="24"/>
          <w:szCs w:val="24"/>
        </w:rPr>
        <w:t>.</w:t>
      </w:r>
    </w:p>
    <w:p w14:paraId="74583B55" w14:textId="77777777" w:rsidR="00172A88" w:rsidRDefault="00172A88" w:rsidP="008419F3">
      <w:pPr>
        <w:spacing w:line="240" w:lineRule="auto"/>
        <w:jc w:val="both"/>
        <w:rPr>
          <w:rFonts w:asciiTheme="majorHAnsi" w:hAnsiTheme="majorHAnsi" w:cstheme="majorHAnsi"/>
          <w:b w:val="0"/>
          <w:color w:val="auto"/>
          <w:sz w:val="24"/>
          <w:szCs w:val="24"/>
        </w:rPr>
      </w:pPr>
    </w:p>
    <w:p w14:paraId="77E9208A" w14:textId="77777777" w:rsidR="00E75AE0" w:rsidRDefault="00172A88"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W</w:t>
      </w:r>
      <w:r w:rsidR="00A73A23">
        <w:rPr>
          <w:rFonts w:asciiTheme="majorHAnsi" w:hAnsiTheme="majorHAnsi" w:cstheme="majorHAnsi"/>
          <w:b w:val="0"/>
          <w:color w:val="auto"/>
          <w:sz w:val="24"/>
          <w:szCs w:val="24"/>
        </w:rPr>
        <w:t>hilst being challenged by public gather</w:t>
      </w:r>
      <w:r w:rsidR="001D57DD">
        <w:rPr>
          <w:rFonts w:asciiTheme="majorHAnsi" w:hAnsiTheme="majorHAnsi" w:cstheme="majorHAnsi"/>
          <w:b w:val="0"/>
          <w:color w:val="auto"/>
          <w:sz w:val="24"/>
          <w:szCs w:val="24"/>
        </w:rPr>
        <w:t>ing restrictions related to the</w:t>
      </w:r>
      <w:r>
        <w:rPr>
          <w:rFonts w:asciiTheme="majorHAnsi" w:hAnsiTheme="majorHAnsi" w:cstheme="majorHAnsi"/>
          <w:b w:val="0"/>
          <w:color w:val="auto"/>
          <w:sz w:val="24"/>
          <w:szCs w:val="24"/>
        </w:rPr>
        <w:t xml:space="preserve"> COVID-19 pandemic, the Regional Council of Goyder provided diverse ways for residents to be able to share their thoughts and ideas during the initial consultation process.</w:t>
      </w:r>
    </w:p>
    <w:p w14:paraId="4592474B" w14:textId="77777777" w:rsidR="00172A88" w:rsidRDefault="00172A88" w:rsidP="00525D49">
      <w:pPr>
        <w:spacing w:line="240" w:lineRule="auto"/>
        <w:rPr>
          <w:rFonts w:asciiTheme="majorHAnsi" w:hAnsiTheme="majorHAnsi" w:cstheme="majorHAnsi"/>
          <w:b w:val="0"/>
          <w:color w:val="auto"/>
          <w:sz w:val="24"/>
          <w:szCs w:val="24"/>
        </w:rPr>
      </w:pPr>
    </w:p>
    <w:p w14:paraId="17C5D726" w14:textId="77777777" w:rsidR="00172A88" w:rsidRDefault="00172A88" w:rsidP="008419F3">
      <w:pPr>
        <w:spacing w:line="240" w:lineRule="auto"/>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The extensive consultation process over a period of four weeks saw the following opportunities take place in the Goyder region-</w:t>
      </w:r>
    </w:p>
    <w:p w14:paraId="1BDB8A8C" w14:textId="77777777" w:rsidR="00172A88" w:rsidRPr="00172A88" w:rsidRDefault="00172A88" w:rsidP="008419F3">
      <w:pPr>
        <w:spacing w:before="100" w:beforeAutospacing="1" w:after="100" w:afterAutospacing="1" w:line="240" w:lineRule="auto"/>
        <w:jc w:val="both"/>
        <w:rPr>
          <w:rFonts w:ascii="Arial" w:eastAsia="Times New Roman" w:hAnsi="Arial" w:cs="Arial"/>
          <w:b w:val="0"/>
          <w:color w:val="auto"/>
          <w:sz w:val="24"/>
          <w:szCs w:val="24"/>
          <w:lang w:val="en-AU" w:eastAsia="en-AU"/>
        </w:rPr>
      </w:pPr>
      <w:r w:rsidRPr="00172A88">
        <w:rPr>
          <w:rFonts w:ascii="Arial" w:eastAsia="Times New Roman" w:hAnsi="Arial" w:cs="Arial"/>
          <w:bCs/>
          <w:color w:val="auto"/>
          <w:sz w:val="24"/>
          <w:szCs w:val="24"/>
          <w:lang w:val="en-AU" w:eastAsia="en-AU"/>
        </w:rPr>
        <w:t xml:space="preserve">1. Community Survey- </w:t>
      </w:r>
      <w:r w:rsidRPr="00172A88">
        <w:rPr>
          <w:rFonts w:ascii="Arial" w:eastAsia="Times New Roman" w:hAnsi="Arial" w:cs="Arial"/>
          <w:b w:val="0"/>
          <w:bCs/>
          <w:color w:val="auto"/>
          <w:sz w:val="24"/>
          <w:szCs w:val="24"/>
          <w:lang w:val="en-AU" w:eastAsia="en-AU"/>
        </w:rPr>
        <w:t>Online and hardcopy surveys</w:t>
      </w:r>
      <w:r w:rsidRPr="00172A88">
        <w:rPr>
          <w:rFonts w:ascii="Arial" w:eastAsia="Times New Roman" w:hAnsi="Arial" w:cs="Arial"/>
          <w:b w:val="0"/>
          <w:color w:val="auto"/>
          <w:sz w:val="24"/>
          <w:szCs w:val="24"/>
          <w:lang w:val="en-AU" w:eastAsia="en-AU"/>
        </w:rPr>
        <w:t xml:space="preserve"> were available for a period of 4 weeks </w:t>
      </w:r>
    </w:p>
    <w:p w14:paraId="505EEA1C" w14:textId="77777777" w:rsidR="00172A88" w:rsidRPr="00172A88" w:rsidRDefault="00172A88" w:rsidP="008419F3">
      <w:pPr>
        <w:spacing w:before="100" w:beforeAutospacing="1" w:after="100" w:afterAutospacing="1" w:line="240" w:lineRule="auto"/>
        <w:jc w:val="both"/>
        <w:rPr>
          <w:rFonts w:ascii="Arial" w:eastAsia="Times New Roman" w:hAnsi="Arial" w:cs="Arial"/>
          <w:b w:val="0"/>
          <w:color w:val="auto"/>
          <w:sz w:val="24"/>
          <w:szCs w:val="24"/>
          <w:lang w:val="en-AU" w:eastAsia="en-AU"/>
        </w:rPr>
      </w:pPr>
      <w:r w:rsidRPr="00172A88">
        <w:rPr>
          <w:rFonts w:ascii="Arial" w:eastAsia="Times New Roman" w:hAnsi="Arial" w:cs="Arial"/>
          <w:bCs/>
          <w:color w:val="auto"/>
          <w:sz w:val="24"/>
          <w:szCs w:val="24"/>
          <w:lang w:val="en-AU" w:eastAsia="en-AU"/>
        </w:rPr>
        <w:t>2.  Community Listening Posts</w:t>
      </w:r>
      <w:r w:rsidRPr="00172A88">
        <w:rPr>
          <w:rFonts w:ascii="Arial" w:eastAsia="Times New Roman" w:hAnsi="Arial" w:cs="Arial"/>
          <w:b w:val="0"/>
          <w:color w:val="auto"/>
          <w:sz w:val="24"/>
          <w:szCs w:val="24"/>
          <w:lang w:val="en-AU" w:eastAsia="en-AU"/>
        </w:rPr>
        <w:t>- 1:1 chats with Council held in 5 smaller towns at central community spaces such as community centre, general stores and post offices over a period of a week.</w:t>
      </w:r>
    </w:p>
    <w:p w14:paraId="6448186D" w14:textId="63A9FAAF" w:rsidR="00172A88" w:rsidRPr="00172A88" w:rsidRDefault="00172A88" w:rsidP="008419F3">
      <w:pPr>
        <w:spacing w:before="100" w:beforeAutospacing="1" w:after="100" w:afterAutospacing="1" w:line="240" w:lineRule="auto"/>
        <w:jc w:val="both"/>
        <w:rPr>
          <w:rFonts w:ascii="Arial" w:eastAsia="Times New Roman" w:hAnsi="Arial" w:cs="Arial"/>
          <w:b w:val="0"/>
          <w:color w:val="auto"/>
          <w:sz w:val="24"/>
          <w:szCs w:val="24"/>
          <w:lang w:val="en-AU" w:eastAsia="en-AU"/>
        </w:rPr>
      </w:pPr>
      <w:r w:rsidRPr="00172A88">
        <w:rPr>
          <w:rFonts w:ascii="Arial" w:eastAsia="Times New Roman" w:hAnsi="Arial" w:cs="Arial"/>
          <w:bCs/>
          <w:color w:val="auto"/>
          <w:sz w:val="24"/>
          <w:szCs w:val="24"/>
          <w:lang w:val="en-AU" w:eastAsia="en-AU"/>
        </w:rPr>
        <w:t>3. Community Forums</w:t>
      </w:r>
      <w:r w:rsidRPr="00172A88">
        <w:rPr>
          <w:rFonts w:ascii="Arial" w:eastAsia="Times New Roman" w:hAnsi="Arial" w:cs="Arial"/>
          <w:b w:val="0"/>
          <w:color w:val="auto"/>
          <w:sz w:val="24"/>
          <w:szCs w:val="24"/>
          <w:lang w:val="en-AU" w:eastAsia="en-AU"/>
        </w:rPr>
        <w:t xml:space="preserve">-Four Community Forums </w:t>
      </w:r>
      <w:r w:rsidR="00E85A68">
        <w:rPr>
          <w:rFonts w:ascii="Arial" w:eastAsia="Times New Roman" w:hAnsi="Arial" w:cs="Arial"/>
          <w:b w:val="0"/>
          <w:color w:val="auto"/>
          <w:sz w:val="24"/>
          <w:szCs w:val="24"/>
          <w:lang w:val="en-AU" w:eastAsia="en-AU"/>
        </w:rPr>
        <w:t xml:space="preserve">in total </w:t>
      </w:r>
      <w:r w:rsidRPr="00172A88">
        <w:rPr>
          <w:rFonts w:ascii="Arial" w:eastAsia="Times New Roman" w:hAnsi="Arial" w:cs="Arial"/>
          <w:b w:val="0"/>
          <w:color w:val="auto"/>
          <w:sz w:val="24"/>
          <w:szCs w:val="24"/>
          <w:lang w:val="en-AU" w:eastAsia="en-AU"/>
        </w:rPr>
        <w:t xml:space="preserve">were held in Eudunda </w:t>
      </w:r>
      <w:r w:rsidR="00E85A68">
        <w:rPr>
          <w:rFonts w:ascii="Arial" w:eastAsia="Times New Roman" w:hAnsi="Arial" w:cs="Arial"/>
          <w:b w:val="0"/>
          <w:color w:val="auto"/>
          <w:sz w:val="24"/>
          <w:szCs w:val="24"/>
          <w:lang w:val="en-AU" w:eastAsia="en-AU"/>
        </w:rPr>
        <w:t xml:space="preserve">(2 forums) </w:t>
      </w:r>
      <w:r w:rsidRPr="00172A88">
        <w:rPr>
          <w:rFonts w:ascii="Arial" w:eastAsia="Times New Roman" w:hAnsi="Arial" w:cs="Arial"/>
          <w:b w:val="0"/>
          <w:color w:val="auto"/>
          <w:sz w:val="24"/>
          <w:szCs w:val="24"/>
          <w:lang w:val="en-AU" w:eastAsia="en-AU"/>
        </w:rPr>
        <w:t xml:space="preserve">and Burra </w:t>
      </w:r>
      <w:r w:rsidR="00E85A68">
        <w:rPr>
          <w:rFonts w:ascii="Arial" w:eastAsia="Times New Roman" w:hAnsi="Arial" w:cs="Arial"/>
          <w:b w:val="0"/>
          <w:color w:val="auto"/>
          <w:sz w:val="24"/>
          <w:szCs w:val="24"/>
          <w:lang w:val="en-AU" w:eastAsia="en-AU"/>
        </w:rPr>
        <w:t>(2 forums) both morning and evening sessions</w:t>
      </w:r>
      <w:r w:rsidRPr="00172A88">
        <w:rPr>
          <w:rFonts w:ascii="Arial" w:eastAsia="Times New Roman" w:hAnsi="Arial" w:cs="Arial"/>
          <w:b w:val="0"/>
          <w:color w:val="auto"/>
          <w:sz w:val="24"/>
          <w:szCs w:val="24"/>
          <w:lang w:val="en-AU" w:eastAsia="en-AU"/>
        </w:rPr>
        <w:t xml:space="preserve"> to provide options for community to attend.</w:t>
      </w:r>
    </w:p>
    <w:p w14:paraId="3CDDE8C9" w14:textId="77777777" w:rsidR="00172A88" w:rsidRDefault="00172A88" w:rsidP="008419F3">
      <w:pPr>
        <w:spacing w:before="100" w:beforeAutospacing="1" w:after="100" w:afterAutospacing="1" w:line="240" w:lineRule="auto"/>
        <w:jc w:val="both"/>
        <w:rPr>
          <w:rFonts w:ascii="Arial" w:eastAsia="Times New Roman" w:hAnsi="Arial" w:cs="Arial"/>
          <w:b w:val="0"/>
          <w:color w:val="auto"/>
          <w:sz w:val="24"/>
          <w:szCs w:val="24"/>
          <w:lang w:val="en-AU" w:eastAsia="en-AU"/>
        </w:rPr>
      </w:pPr>
      <w:r w:rsidRPr="00172A88">
        <w:rPr>
          <w:rFonts w:ascii="Arial" w:eastAsia="Times New Roman" w:hAnsi="Arial" w:cs="Arial"/>
          <w:bCs/>
          <w:color w:val="auto"/>
          <w:sz w:val="24"/>
          <w:szCs w:val="24"/>
          <w:lang w:val="en-AU" w:eastAsia="en-AU"/>
        </w:rPr>
        <w:t>4. Chat with a local Disability Consultant</w:t>
      </w:r>
      <w:r w:rsidRPr="00172A88">
        <w:rPr>
          <w:rFonts w:ascii="Arial" w:eastAsia="Times New Roman" w:hAnsi="Arial" w:cs="Arial"/>
          <w:b w:val="0"/>
          <w:color w:val="auto"/>
          <w:sz w:val="24"/>
          <w:szCs w:val="24"/>
          <w:lang w:val="en-AU" w:eastAsia="en-AU"/>
        </w:rPr>
        <w:t>- A local Disability Consultant was available to have a chat with community over the phone or in person.</w:t>
      </w:r>
    </w:p>
    <w:p w14:paraId="28384309" w14:textId="77777777" w:rsidR="00FF150D" w:rsidRPr="00FF150D" w:rsidRDefault="00FF150D" w:rsidP="008419F3">
      <w:pPr>
        <w:spacing w:before="100" w:beforeAutospacing="1" w:after="100" w:afterAutospacing="1" w:line="240" w:lineRule="auto"/>
        <w:jc w:val="both"/>
        <w:rPr>
          <w:rFonts w:ascii="Arial" w:eastAsia="Times New Roman" w:hAnsi="Arial" w:cs="Arial"/>
          <w:b w:val="0"/>
          <w:color w:val="auto"/>
          <w:sz w:val="24"/>
          <w:szCs w:val="24"/>
          <w:lang w:val="en-AU" w:eastAsia="en-AU"/>
        </w:rPr>
      </w:pPr>
      <w:r w:rsidRPr="00FF150D">
        <w:rPr>
          <w:rFonts w:ascii="Arial" w:eastAsia="Times New Roman" w:hAnsi="Arial" w:cs="Arial"/>
          <w:color w:val="auto"/>
          <w:sz w:val="24"/>
          <w:szCs w:val="24"/>
          <w:lang w:val="en-AU" w:eastAsia="en-AU"/>
        </w:rPr>
        <w:t>5. Presentation to Elected M</w:t>
      </w:r>
      <w:r>
        <w:rPr>
          <w:rFonts w:ascii="Arial" w:eastAsia="Times New Roman" w:hAnsi="Arial" w:cs="Arial"/>
          <w:color w:val="auto"/>
          <w:sz w:val="24"/>
          <w:szCs w:val="24"/>
          <w:lang w:val="en-AU" w:eastAsia="en-AU"/>
        </w:rPr>
        <w:t xml:space="preserve">embers- </w:t>
      </w:r>
      <w:r w:rsidRPr="00FF150D">
        <w:rPr>
          <w:rFonts w:ascii="Arial" w:eastAsia="Times New Roman" w:hAnsi="Arial" w:cs="Arial"/>
          <w:b w:val="0"/>
          <w:color w:val="auto"/>
          <w:sz w:val="24"/>
          <w:szCs w:val="24"/>
          <w:lang w:val="en-AU" w:eastAsia="en-AU"/>
        </w:rPr>
        <w:t>Ordinary Council Meeting</w:t>
      </w:r>
      <w:r>
        <w:rPr>
          <w:rFonts w:ascii="Arial" w:eastAsia="Times New Roman" w:hAnsi="Arial" w:cs="Arial"/>
          <w:color w:val="auto"/>
          <w:sz w:val="24"/>
          <w:szCs w:val="24"/>
          <w:lang w:val="en-AU" w:eastAsia="en-AU"/>
        </w:rPr>
        <w:t xml:space="preserve"> </w:t>
      </w:r>
      <w:r>
        <w:rPr>
          <w:rFonts w:ascii="Arial" w:eastAsia="Times New Roman" w:hAnsi="Arial" w:cs="Arial"/>
          <w:b w:val="0"/>
          <w:color w:val="auto"/>
          <w:sz w:val="24"/>
          <w:szCs w:val="24"/>
          <w:lang w:val="en-AU" w:eastAsia="en-AU"/>
        </w:rPr>
        <w:t>September 15 2020</w:t>
      </w:r>
    </w:p>
    <w:p w14:paraId="117065D9" w14:textId="77777777" w:rsidR="00FF150D" w:rsidRPr="00FF150D" w:rsidRDefault="00FF150D" w:rsidP="008419F3">
      <w:pPr>
        <w:spacing w:before="100" w:beforeAutospacing="1" w:after="100" w:afterAutospacing="1" w:line="240" w:lineRule="auto"/>
        <w:jc w:val="both"/>
        <w:rPr>
          <w:rFonts w:ascii="Arial" w:eastAsia="Times New Roman" w:hAnsi="Arial" w:cs="Arial"/>
          <w:color w:val="auto"/>
          <w:sz w:val="24"/>
          <w:szCs w:val="24"/>
          <w:lang w:val="en-AU" w:eastAsia="en-AU"/>
        </w:rPr>
      </w:pPr>
      <w:r>
        <w:rPr>
          <w:rFonts w:ascii="Arial" w:eastAsia="Times New Roman" w:hAnsi="Arial" w:cs="Arial"/>
          <w:color w:val="auto"/>
          <w:sz w:val="24"/>
          <w:szCs w:val="24"/>
          <w:lang w:val="en-AU" w:eastAsia="en-AU"/>
        </w:rPr>
        <w:t xml:space="preserve">6. Presentation to Council staff- </w:t>
      </w:r>
      <w:r w:rsidRPr="00FF150D">
        <w:rPr>
          <w:rFonts w:ascii="Arial" w:eastAsia="Times New Roman" w:hAnsi="Arial" w:cs="Arial"/>
          <w:b w:val="0"/>
          <w:color w:val="auto"/>
          <w:sz w:val="24"/>
          <w:szCs w:val="24"/>
          <w:lang w:val="en-AU" w:eastAsia="en-AU"/>
        </w:rPr>
        <w:t>Administration Meeting</w:t>
      </w:r>
      <w:r>
        <w:rPr>
          <w:rFonts w:ascii="Arial" w:eastAsia="Times New Roman" w:hAnsi="Arial" w:cs="Arial"/>
          <w:b w:val="0"/>
          <w:color w:val="auto"/>
          <w:sz w:val="24"/>
          <w:szCs w:val="24"/>
          <w:lang w:val="en-AU" w:eastAsia="en-AU"/>
        </w:rPr>
        <w:t xml:space="preserve"> August 27 2020</w:t>
      </w:r>
    </w:p>
    <w:p w14:paraId="1FFFE471" w14:textId="77777777" w:rsidR="00172A88" w:rsidRDefault="00172A88" w:rsidP="00172A88">
      <w:pPr>
        <w:spacing w:before="100" w:beforeAutospacing="1" w:after="100" w:afterAutospacing="1" w:line="240" w:lineRule="auto"/>
        <w:rPr>
          <w:rFonts w:ascii="Arial" w:eastAsia="Times New Roman" w:hAnsi="Arial" w:cs="Arial"/>
          <w:b w:val="0"/>
          <w:color w:val="4A4A4A"/>
          <w:sz w:val="24"/>
          <w:szCs w:val="24"/>
          <w:lang w:val="en-AU" w:eastAsia="en-AU"/>
        </w:rPr>
      </w:pPr>
    </w:p>
    <w:p w14:paraId="36EB75C7" w14:textId="77777777" w:rsidR="00172A88" w:rsidRDefault="00172A88" w:rsidP="00172A88">
      <w:pPr>
        <w:spacing w:before="100" w:beforeAutospacing="1" w:after="100" w:afterAutospacing="1" w:line="240" w:lineRule="auto"/>
        <w:rPr>
          <w:rFonts w:ascii="Arial" w:eastAsia="Times New Roman" w:hAnsi="Arial" w:cs="Arial"/>
          <w:b w:val="0"/>
          <w:color w:val="4A4A4A"/>
          <w:sz w:val="24"/>
          <w:szCs w:val="24"/>
          <w:lang w:val="en-AU" w:eastAsia="en-AU"/>
        </w:rPr>
      </w:pPr>
    </w:p>
    <w:p w14:paraId="02122C03" w14:textId="77777777" w:rsidR="00143C42" w:rsidRDefault="00143C42" w:rsidP="00172A88">
      <w:pPr>
        <w:spacing w:before="100" w:beforeAutospacing="1" w:after="100" w:afterAutospacing="1" w:line="240" w:lineRule="auto"/>
        <w:rPr>
          <w:rFonts w:ascii="Arial" w:eastAsia="Times New Roman" w:hAnsi="Arial" w:cs="Arial"/>
          <w:b w:val="0"/>
          <w:color w:val="4A4A4A"/>
          <w:sz w:val="24"/>
          <w:szCs w:val="24"/>
          <w:lang w:val="en-AU" w:eastAsia="en-AU"/>
        </w:rPr>
      </w:pPr>
    </w:p>
    <w:p w14:paraId="0E2F24F7" w14:textId="77777777" w:rsidR="008E01CB" w:rsidRDefault="008E01CB" w:rsidP="008E01CB">
      <w:pPr>
        <w:spacing w:before="100" w:beforeAutospacing="1" w:after="100" w:afterAutospacing="1"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Cs w:val="28"/>
          <w:lang w:val="en-AU" w:eastAsia="en-AU"/>
        </w:rPr>
        <w:drawing>
          <wp:inline distT="0" distB="0" distL="0" distR="0" wp14:anchorId="749B3762" wp14:editId="01A8A976">
            <wp:extent cx="1962150" cy="2758883"/>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pco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0783" cy="2799142"/>
                    </a:xfrm>
                    <a:prstGeom prst="rect">
                      <a:avLst/>
                    </a:prstGeom>
                  </pic:spPr>
                </pic:pic>
              </a:graphicData>
            </a:graphic>
          </wp:inline>
        </w:drawing>
      </w:r>
      <w:r>
        <w:rPr>
          <w:rFonts w:asciiTheme="majorHAnsi" w:hAnsiTheme="majorHAnsi" w:cstheme="majorHAnsi"/>
          <w:b w:val="0"/>
          <w:noProof/>
          <w:color w:val="auto"/>
          <w:szCs w:val="28"/>
          <w:lang w:val="en-AU" w:eastAsia="en-AU"/>
        </w:rPr>
        <w:drawing>
          <wp:inline distT="0" distB="0" distL="0" distR="0" wp14:anchorId="3E79B4E9" wp14:editId="5E1E2C74">
            <wp:extent cx="1966643" cy="276206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pcomm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6757" cy="2790317"/>
                    </a:xfrm>
                    <a:prstGeom prst="rect">
                      <a:avLst/>
                    </a:prstGeom>
                  </pic:spPr>
                </pic:pic>
              </a:graphicData>
            </a:graphic>
          </wp:inline>
        </w:drawing>
      </w:r>
    </w:p>
    <w:p w14:paraId="41A9E236" w14:textId="77777777" w:rsidR="00172A88" w:rsidRDefault="00E75AE0" w:rsidP="00C9782C">
      <w:pPr>
        <w:spacing w:before="100" w:beforeAutospacing="1" w:after="100" w:afterAutospacing="1" w:line="240" w:lineRule="auto"/>
        <w:jc w:val="both"/>
        <w:rPr>
          <w:rFonts w:asciiTheme="majorHAnsi" w:hAnsiTheme="majorHAnsi" w:cstheme="majorHAnsi"/>
          <w:b w:val="0"/>
          <w:color w:val="auto"/>
          <w:sz w:val="24"/>
          <w:szCs w:val="24"/>
        </w:rPr>
      </w:pPr>
      <w:r w:rsidRPr="00E75AE0">
        <w:rPr>
          <w:rFonts w:asciiTheme="majorHAnsi" w:hAnsiTheme="majorHAnsi" w:cstheme="majorHAnsi"/>
          <w:b w:val="0"/>
          <w:color w:val="auto"/>
          <w:sz w:val="24"/>
          <w:szCs w:val="24"/>
        </w:rPr>
        <w:t>Consultation was promoted through the Council website, social media</w:t>
      </w:r>
      <w:r w:rsidR="00172A88">
        <w:rPr>
          <w:rFonts w:asciiTheme="majorHAnsi" w:hAnsiTheme="majorHAnsi" w:cstheme="majorHAnsi"/>
          <w:b w:val="0"/>
          <w:color w:val="auto"/>
          <w:sz w:val="24"/>
          <w:szCs w:val="24"/>
        </w:rPr>
        <w:t>, local newspapers, council newsletter, community noticeboards</w:t>
      </w:r>
      <w:r w:rsidRPr="00E75AE0">
        <w:rPr>
          <w:rFonts w:asciiTheme="majorHAnsi" w:hAnsiTheme="majorHAnsi" w:cstheme="majorHAnsi"/>
          <w:b w:val="0"/>
          <w:color w:val="auto"/>
          <w:sz w:val="24"/>
          <w:szCs w:val="24"/>
        </w:rPr>
        <w:t xml:space="preserve"> and digital engagement campaigns. </w:t>
      </w:r>
    </w:p>
    <w:p w14:paraId="2D58113A" w14:textId="77777777" w:rsidR="00A146D1" w:rsidRPr="008E01CB" w:rsidRDefault="00172A88" w:rsidP="00C9782C">
      <w:pPr>
        <w:spacing w:before="100" w:beforeAutospacing="1" w:after="100" w:afterAutospacing="1" w:line="240" w:lineRule="auto"/>
        <w:jc w:val="both"/>
      </w:pPr>
      <w:r>
        <w:rPr>
          <w:rFonts w:asciiTheme="majorHAnsi" w:hAnsiTheme="majorHAnsi" w:cstheme="majorHAnsi"/>
          <w:b w:val="0"/>
          <w:color w:val="auto"/>
          <w:sz w:val="24"/>
          <w:szCs w:val="24"/>
        </w:rPr>
        <w:t>Local community groups, disability service</w:t>
      </w:r>
      <w:r w:rsidR="00C9782C">
        <w:rPr>
          <w:rFonts w:asciiTheme="majorHAnsi" w:hAnsiTheme="majorHAnsi" w:cstheme="majorHAnsi"/>
          <w:b w:val="0"/>
          <w:color w:val="auto"/>
          <w:sz w:val="24"/>
          <w:szCs w:val="24"/>
        </w:rPr>
        <w:t>s, businesses</w:t>
      </w:r>
      <w:r w:rsidR="00E75AE0" w:rsidRPr="00E75AE0">
        <w:rPr>
          <w:rFonts w:asciiTheme="majorHAnsi" w:hAnsiTheme="majorHAnsi" w:cstheme="majorHAnsi"/>
          <w:b w:val="0"/>
          <w:color w:val="auto"/>
          <w:sz w:val="24"/>
          <w:szCs w:val="24"/>
        </w:rPr>
        <w:t xml:space="preserve"> and key stakeholders</w:t>
      </w:r>
      <w:r>
        <w:rPr>
          <w:rFonts w:asciiTheme="majorHAnsi" w:hAnsiTheme="majorHAnsi" w:cstheme="majorHAnsi"/>
          <w:b w:val="0"/>
          <w:color w:val="auto"/>
          <w:sz w:val="24"/>
          <w:szCs w:val="24"/>
        </w:rPr>
        <w:t xml:space="preserve"> such as schools</w:t>
      </w:r>
      <w:r w:rsidR="00E75AE0" w:rsidRPr="00E75AE0">
        <w:rPr>
          <w:rFonts w:asciiTheme="majorHAnsi" w:hAnsiTheme="majorHAnsi" w:cstheme="majorHAnsi"/>
          <w:b w:val="0"/>
          <w:color w:val="auto"/>
          <w:sz w:val="24"/>
          <w:szCs w:val="24"/>
        </w:rPr>
        <w:t xml:space="preserve"> were directly contacted to seek input and submissions towards this plan</w:t>
      </w:r>
      <w:r w:rsidR="00C9782C">
        <w:rPr>
          <w:rFonts w:asciiTheme="majorHAnsi" w:hAnsiTheme="majorHAnsi" w:cstheme="majorHAnsi"/>
          <w:b w:val="0"/>
          <w:color w:val="auto"/>
          <w:sz w:val="24"/>
          <w:szCs w:val="24"/>
        </w:rPr>
        <w:t>.</w:t>
      </w:r>
    </w:p>
    <w:p w14:paraId="2699AF38" w14:textId="77777777" w:rsidR="00EB56E7" w:rsidRDefault="00A146D1" w:rsidP="008E01CB">
      <w:pPr>
        <w:spacing w:line="240" w:lineRule="auto"/>
        <w:jc w:val="center"/>
        <w:rPr>
          <w:rFonts w:asciiTheme="majorHAnsi" w:hAnsiTheme="majorHAnsi" w:cstheme="majorHAnsi"/>
          <w:b w:val="0"/>
          <w:color w:val="auto"/>
          <w:szCs w:val="28"/>
        </w:rPr>
      </w:pPr>
      <w:r>
        <w:rPr>
          <w:rFonts w:asciiTheme="majorHAnsi" w:hAnsiTheme="majorHAnsi" w:cstheme="majorHAnsi"/>
          <w:b w:val="0"/>
          <w:noProof/>
          <w:color w:val="auto"/>
          <w:szCs w:val="28"/>
          <w:lang w:val="en-AU" w:eastAsia="en-AU"/>
        </w:rPr>
        <w:drawing>
          <wp:inline distT="0" distB="0" distL="0" distR="0" wp14:anchorId="469C5354" wp14:editId="76359AA6">
            <wp:extent cx="6191250" cy="40957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E3C651" w14:textId="77777777" w:rsidR="00EB56E7" w:rsidRDefault="00EB56E7" w:rsidP="00575E78">
      <w:pPr>
        <w:spacing w:line="240" w:lineRule="auto"/>
        <w:jc w:val="both"/>
        <w:rPr>
          <w:rFonts w:asciiTheme="majorHAnsi" w:hAnsiTheme="majorHAnsi" w:cstheme="majorHAnsi"/>
          <w:b w:val="0"/>
          <w:color w:val="auto"/>
          <w:szCs w:val="28"/>
        </w:rPr>
      </w:pPr>
    </w:p>
    <w:p w14:paraId="6D3BFC7F" w14:textId="77777777" w:rsidR="00EB56E7" w:rsidRDefault="00EB56E7" w:rsidP="008E01CB">
      <w:pPr>
        <w:spacing w:line="240" w:lineRule="auto"/>
        <w:jc w:val="center"/>
        <w:rPr>
          <w:rFonts w:asciiTheme="majorHAnsi" w:hAnsiTheme="majorHAnsi" w:cstheme="majorHAnsi"/>
          <w:b w:val="0"/>
          <w:color w:val="auto"/>
          <w:szCs w:val="28"/>
        </w:rPr>
      </w:pPr>
    </w:p>
    <w:p w14:paraId="315283B5" w14:textId="77777777" w:rsidR="008E01CB" w:rsidRDefault="008E01CB" w:rsidP="00575E78">
      <w:pPr>
        <w:spacing w:line="240" w:lineRule="auto"/>
        <w:jc w:val="both"/>
        <w:rPr>
          <w:rFonts w:asciiTheme="majorHAnsi" w:hAnsiTheme="majorHAnsi" w:cstheme="majorHAnsi"/>
          <w:b w:val="0"/>
          <w:color w:val="auto"/>
          <w:szCs w:val="28"/>
        </w:rPr>
      </w:pPr>
    </w:p>
    <w:p w14:paraId="45937C10" w14:textId="77777777" w:rsidR="008E01CB" w:rsidRDefault="008E01CB" w:rsidP="00575E78">
      <w:pPr>
        <w:spacing w:line="240" w:lineRule="auto"/>
        <w:jc w:val="both"/>
        <w:rPr>
          <w:rFonts w:asciiTheme="majorHAnsi" w:hAnsiTheme="majorHAnsi" w:cstheme="majorHAnsi"/>
          <w:b w:val="0"/>
          <w:color w:val="auto"/>
          <w:szCs w:val="28"/>
        </w:rPr>
      </w:pPr>
    </w:p>
    <w:p w14:paraId="460B4C53" w14:textId="77777777" w:rsidR="008E01CB" w:rsidRDefault="008E01CB" w:rsidP="00575E78">
      <w:pPr>
        <w:spacing w:line="240" w:lineRule="auto"/>
        <w:jc w:val="both"/>
        <w:rPr>
          <w:rFonts w:asciiTheme="majorHAnsi" w:hAnsiTheme="majorHAnsi" w:cstheme="majorHAnsi"/>
          <w:b w:val="0"/>
          <w:color w:val="auto"/>
          <w:szCs w:val="28"/>
        </w:rPr>
      </w:pPr>
    </w:p>
    <w:p w14:paraId="3A7BF62D" w14:textId="77777777" w:rsidR="00105EEE" w:rsidRPr="00143C42" w:rsidRDefault="00143C42" w:rsidP="00143C42">
      <w:pPr>
        <w:spacing w:line="240" w:lineRule="auto"/>
        <w:jc w:val="center"/>
        <w:rPr>
          <w:rFonts w:asciiTheme="majorHAnsi" w:hAnsiTheme="majorHAnsi" w:cstheme="majorHAnsi"/>
          <w:color w:val="4B731F"/>
          <w:szCs w:val="28"/>
        </w:rPr>
      </w:pPr>
      <w:r w:rsidRPr="00143C42">
        <w:rPr>
          <w:rFonts w:asciiTheme="majorHAnsi" w:hAnsiTheme="majorHAnsi" w:cstheme="majorHAnsi"/>
          <w:color w:val="4B731F"/>
          <w:szCs w:val="28"/>
        </w:rPr>
        <w:t>SEPTEMBER 2020 1:1 LISTENING POSTS AND COMMUNITY FORUMS</w:t>
      </w:r>
    </w:p>
    <w:p w14:paraId="409FF703" w14:textId="77777777" w:rsidR="00105EEE" w:rsidRDefault="00105EEE" w:rsidP="00575E78">
      <w:pPr>
        <w:spacing w:line="240" w:lineRule="auto"/>
        <w:jc w:val="both"/>
        <w:rPr>
          <w:rFonts w:asciiTheme="majorHAnsi" w:hAnsiTheme="majorHAnsi" w:cstheme="majorHAnsi"/>
          <w:b w:val="0"/>
          <w:color w:val="auto"/>
          <w:szCs w:val="28"/>
        </w:rPr>
      </w:pPr>
      <w:r>
        <w:rPr>
          <w:rFonts w:asciiTheme="majorHAnsi" w:hAnsiTheme="majorHAnsi" w:cstheme="majorHAnsi"/>
          <w:b w:val="0"/>
          <w:color w:val="auto"/>
          <w:szCs w:val="28"/>
        </w:rPr>
        <w:t xml:space="preserve">  </w:t>
      </w:r>
    </w:p>
    <w:p w14:paraId="53D3FFB0" w14:textId="77777777" w:rsidR="00105EEE" w:rsidRDefault="00F9538A" w:rsidP="00575E78">
      <w:pPr>
        <w:spacing w:line="240" w:lineRule="auto"/>
        <w:jc w:val="both"/>
        <w:rPr>
          <w:rFonts w:asciiTheme="majorHAnsi" w:hAnsiTheme="majorHAnsi" w:cstheme="majorHAnsi"/>
          <w:b w:val="0"/>
          <w:color w:val="auto"/>
          <w:szCs w:val="28"/>
        </w:rPr>
      </w:pPr>
      <w:r>
        <w:rPr>
          <w:rFonts w:asciiTheme="majorHAnsi" w:hAnsiTheme="majorHAnsi" w:cstheme="majorHAnsi"/>
          <w:b w:val="0"/>
          <w:noProof/>
          <w:color w:val="auto"/>
          <w:szCs w:val="28"/>
          <w:lang w:val="en-AU" w:eastAsia="en-AU"/>
        </w:rPr>
        <w:drawing>
          <wp:inline distT="0" distB="0" distL="0" distR="0" wp14:anchorId="017ACA0B" wp14:editId="5EA5C5A9">
            <wp:extent cx="6309360" cy="70402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sultations.JPG"/>
                    <pic:cNvPicPr/>
                  </pic:nvPicPr>
                  <pic:blipFill>
                    <a:blip r:embed="rId29">
                      <a:extLst>
                        <a:ext uri="{28A0092B-C50C-407E-A947-70E740481C1C}">
                          <a14:useLocalDpi xmlns:a14="http://schemas.microsoft.com/office/drawing/2010/main" val="0"/>
                        </a:ext>
                      </a:extLst>
                    </a:blip>
                    <a:stretch>
                      <a:fillRect/>
                    </a:stretch>
                  </pic:blipFill>
                  <pic:spPr>
                    <a:xfrm>
                      <a:off x="0" y="0"/>
                      <a:ext cx="6309360" cy="7040245"/>
                    </a:xfrm>
                    <a:prstGeom prst="rect">
                      <a:avLst/>
                    </a:prstGeom>
                  </pic:spPr>
                </pic:pic>
              </a:graphicData>
            </a:graphic>
          </wp:inline>
        </w:drawing>
      </w:r>
    </w:p>
    <w:p w14:paraId="0704D55D" w14:textId="77777777" w:rsidR="008E01CB" w:rsidRDefault="008E01CB" w:rsidP="00575E78">
      <w:pPr>
        <w:spacing w:line="240" w:lineRule="auto"/>
        <w:jc w:val="both"/>
        <w:rPr>
          <w:rFonts w:asciiTheme="majorHAnsi" w:hAnsiTheme="majorHAnsi" w:cstheme="majorHAnsi"/>
          <w:b w:val="0"/>
          <w:color w:val="auto"/>
          <w:szCs w:val="28"/>
        </w:rPr>
      </w:pPr>
    </w:p>
    <w:p w14:paraId="5F79FCC4" w14:textId="77777777" w:rsidR="008E01CB" w:rsidRDefault="008E01CB" w:rsidP="00575E78">
      <w:pPr>
        <w:spacing w:line="240" w:lineRule="auto"/>
        <w:jc w:val="both"/>
        <w:rPr>
          <w:rFonts w:asciiTheme="majorHAnsi" w:hAnsiTheme="majorHAnsi" w:cstheme="majorHAnsi"/>
          <w:b w:val="0"/>
          <w:color w:val="auto"/>
          <w:szCs w:val="28"/>
        </w:rPr>
      </w:pPr>
    </w:p>
    <w:p w14:paraId="65E2DCF1" w14:textId="77777777" w:rsidR="008E01CB" w:rsidRDefault="008E01CB" w:rsidP="00575E78">
      <w:pPr>
        <w:spacing w:line="240" w:lineRule="auto"/>
        <w:jc w:val="both"/>
        <w:rPr>
          <w:rFonts w:asciiTheme="majorHAnsi" w:hAnsiTheme="majorHAnsi" w:cstheme="majorHAnsi"/>
          <w:b w:val="0"/>
          <w:color w:val="auto"/>
          <w:szCs w:val="28"/>
        </w:rPr>
      </w:pPr>
    </w:p>
    <w:p w14:paraId="4B42FF6A" w14:textId="77777777" w:rsidR="008E01CB" w:rsidRDefault="008E01CB" w:rsidP="00575E78">
      <w:pPr>
        <w:spacing w:line="240" w:lineRule="auto"/>
        <w:jc w:val="both"/>
        <w:rPr>
          <w:rFonts w:asciiTheme="majorHAnsi" w:hAnsiTheme="majorHAnsi" w:cstheme="majorHAnsi"/>
          <w:b w:val="0"/>
          <w:color w:val="auto"/>
          <w:szCs w:val="28"/>
        </w:rPr>
      </w:pPr>
    </w:p>
    <w:p w14:paraId="644D54A1" w14:textId="77777777" w:rsidR="008E01CB" w:rsidRDefault="008E01CB" w:rsidP="00575E78">
      <w:pPr>
        <w:spacing w:line="240" w:lineRule="auto"/>
        <w:jc w:val="both"/>
        <w:rPr>
          <w:rFonts w:asciiTheme="majorHAnsi" w:hAnsiTheme="majorHAnsi" w:cstheme="majorHAnsi"/>
          <w:b w:val="0"/>
          <w:color w:val="auto"/>
          <w:szCs w:val="28"/>
        </w:rPr>
      </w:pPr>
    </w:p>
    <w:p w14:paraId="05B49D80" w14:textId="77777777" w:rsidR="00EB56E7" w:rsidRDefault="00EB56E7" w:rsidP="00575E78">
      <w:pPr>
        <w:spacing w:line="240" w:lineRule="auto"/>
        <w:jc w:val="both"/>
        <w:rPr>
          <w:rFonts w:asciiTheme="majorHAnsi" w:hAnsiTheme="majorHAnsi" w:cstheme="majorHAnsi"/>
          <w:b w:val="0"/>
          <w:color w:val="auto"/>
          <w:szCs w:val="28"/>
        </w:rPr>
      </w:pPr>
    </w:p>
    <w:p w14:paraId="7D0AF862" w14:textId="77777777" w:rsidR="00A146D1" w:rsidRDefault="00A146D1" w:rsidP="00575E78">
      <w:pPr>
        <w:spacing w:line="240" w:lineRule="auto"/>
        <w:jc w:val="both"/>
        <w:rPr>
          <w:rFonts w:asciiTheme="majorHAnsi" w:hAnsiTheme="majorHAnsi" w:cstheme="majorHAnsi"/>
          <w:b w:val="0"/>
          <w:color w:val="auto"/>
          <w:szCs w:val="28"/>
        </w:rPr>
      </w:pPr>
    </w:p>
    <w:p w14:paraId="28E7D358" w14:textId="77777777" w:rsidR="00F94ED6" w:rsidRPr="00A311EE" w:rsidRDefault="00F94ED6" w:rsidP="00F94ED6">
      <w:pPr>
        <w:rPr>
          <w:rFonts w:asciiTheme="majorHAnsi" w:hAnsiTheme="majorHAnsi" w:cstheme="majorHAnsi"/>
          <w:color w:val="377412"/>
          <w:szCs w:val="28"/>
        </w:rPr>
      </w:pPr>
      <w:r w:rsidRPr="00A311EE">
        <w:rPr>
          <w:rFonts w:asciiTheme="majorHAnsi" w:hAnsiTheme="majorHAnsi" w:cstheme="majorHAnsi"/>
          <w:color w:val="377412"/>
          <w:szCs w:val="28"/>
        </w:rPr>
        <w:t xml:space="preserve">4.2 Key </w:t>
      </w:r>
      <w:r w:rsidR="001D57DD" w:rsidRPr="00A311EE">
        <w:rPr>
          <w:rFonts w:asciiTheme="majorHAnsi" w:hAnsiTheme="majorHAnsi" w:cstheme="majorHAnsi"/>
          <w:color w:val="377412"/>
          <w:szCs w:val="28"/>
        </w:rPr>
        <w:t>Stati</w:t>
      </w:r>
      <w:r w:rsidRPr="00A311EE">
        <w:rPr>
          <w:rFonts w:asciiTheme="majorHAnsi" w:hAnsiTheme="majorHAnsi" w:cstheme="majorHAnsi"/>
          <w:color w:val="377412"/>
          <w:szCs w:val="28"/>
        </w:rPr>
        <w:t>s</w:t>
      </w:r>
      <w:r w:rsidR="001D57DD" w:rsidRPr="00A311EE">
        <w:rPr>
          <w:rFonts w:asciiTheme="majorHAnsi" w:hAnsiTheme="majorHAnsi" w:cstheme="majorHAnsi"/>
          <w:color w:val="377412"/>
          <w:szCs w:val="28"/>
        </w:rPr>
        <w:t>tical Data</w:t>
      </w:r>
      <w:r w:rsidR="00A73A23" w:rsidRPr="00A311EE">
        <w:rPr>
          <w:rFonts w:asciiTheme="majorHAnsi" w:hAnsiTheme="majorHAnsi" w:cstheme="majorHAnsi"/>
          <w:color w:val="377412"/>
          <w:szCs w:val="28"/>
        </w:rPr>
        <w:t xml:space="preserve"> from </w:t>
      </w:r>
      <w:r w:rsidR="001D57DD" w:rsidRPr="00A311EE">
        <w:rPr>
          <w:rFonts w:asciiTheme="majorHAnsi" w:hAnsiTheme="majorHAnsi" w:cstheme="majorHAnsi"/>
          <w:color w:val="377412"/>
          <w:szCs w:val="28"/>
        </w:rPr>
        <w:t xml:space="preserve">the 101 </w:t>
      </w:r>
      <w:r w:rsidR="00A73A23" w:rsidRPr="00A311EE">
        <w:rPr>
          <w:rFonts w:asciiTheme="majorHAnsi" w:hAnsiTheme="majorHAnsi" w:cstheme="majorHAnsi"/>
          <w:color w:val="377412"/>
          <w:szCs w:val="28"/>
        </w:rPr>
        <w:t>Online Survey</w:t>
      </w:r>
      <w:r w:rsidR="001D57DD" w:rsidRPr="00A311EE">
        <w:rPr>
          <w:rFonts w:asciiTheme="majorHAnsi" w:hAnsiTheme="majorHAnsi" w:cstheme="majorHAnsi"/>
          <w:color w:val="377412"/>
          <w:szCs w:val="28"/>
        </w:rPr>
        <w:t xml:space="preserve"> participants</w:t>
      </w:r>
    </w:p>
    <w:p w14:paraId="554FDADA" w14:textId="77777777" w:rsidR="00154318" w:rsidRPr="00525D49" w:rsidRDefault="00154318" w:rsidP="00797D0D">
      <w:pPr>
        <w:rPr>
          <w:b w:val="0"/>
          <w:bCs/>
          <w:i/>
          <w:iCs/>
          <w:sz w:val="20"/>
          <w:szCs w:val="14"/>
        </w:rPr>
      </w:pPr>
      <w:bookmarkStart w:id="1" w:name="_Hlk53935307"/>
    </w:p>
    <w:p w14:paraId="5178AA63" w14:textId="66BAA725" w:rsidR="00154318" w:rsidRPr="00CD3D2E" w:rsidRDefault="007E7A9C" w:rsidP="00797D0D">
      <w:pPr>
        <w:rPr>
          <w:rFonts w:asciiTheme="majorHAnsi" w:hAnsiTheme="majorHAnsi" w:cstheme="majorHAnsi"/>
          <w:i/>
          <w:iCs/>
          <w:color w:val="auto"/>
          <w:sz w:val="24"/>
          <w:szCs w:val="24"/>
        </w:rPr>
      </w:pPr>
      <w:r w:rsidRPr="00CD3D2E">
        <w:rPr>
          <w:rFonts w:asciiTheme="majorHAnsi" w:hAnsiTheme="majorHAnsi" w:cstheme="majorHAnsi"/>
          <w:i/>
          <w:iCs/>
          <w:color w:val="auto"/>
          <w:sz w:val="24"/>
          <w:szCs w:val="24"/>
        </w:rPr>
        <w:t xml:space="preserve">Survey </w:t>
      </w:r>
      <w:r w:rsidR="00154318" w:rsidRPr="00CD3D2E">
        <w:rPr>
          <w:rFonts w:asciiTheme="majorHAnsi" w:hAnsiTheme="majorHAnsi" w:cstheme="majorHAnsi"/>
          <w:i/>
          <w:iCs/>
          <w:color w:val="auto"/>
          <w:sz w:val="24"/>
          <w:szCs w:val="24"/>
        </w:rPr>
        <w:t>Respondents</w:t>
      </w:r>
    </w:p>
    <w:p w14:paraId="029698B2" w14:textId="68FF3978" w:rsidR="00797D0D" w:rsidRPr="00525D49" w:rsidRDefault="00797D0D" w:rsidP="00525D49">
      <w:pPr>
        <w:jc w:val="center"/>
        <w:rPr>
          <w:b w:val="0"/>
          <w:bCs/>
          <w:color w:val="auto"/>
          <w:sz w:val="24"/>
          <w:szCs w:val="24"/>
        </w:rPr>
      </w:pPr>
      <w:r w:rsidRPr="00525D49">
        <w:rPr>
          <w:b w:val="0"/>
          <w:bCs/>
          <w:color w:val="auto"/>
          <w:sz w:val="24"/>
          <w:szCs w:val="24"/>
        </w:rPr>
        <w:t>Graph</w:t>
      </w:r>
      <w:r w:rsidR="00E85A68" w:rsidRPr="00525D49">
        <w:rPr>
          <w:b w:val="0"/>
          <w:bCs/>
          <w:color w:val="auto"/>
          <w:sz w:val="24"/>
          <w:szCs w:val="24"/>
        </w:rPr>
        <w:t xml:space="preserve"> 1: </w:t>
      </w:r>
      <w:r w:rsidR="00CE2227" w:rsidRPr="00525D49">
        <w:rPr>
          <w:b w:val="0"/>
          <w:bCs/>
          <w:color w:val="auto"/>
          <w:sz w:val="24"/>
          <w:szCs w:val="24"/>
        </w:rPr>
        <w:t>About the Respondents</w:t>
      </w:r>
      <w:r w:rsidR="007E7A9C" w:rsidRPr="00525D49">
        <w:rPr>
          <w:b w:val="0"/>
          <w:bCs/>
          <w:color w:val="auto"/>
          <w:sz w:val="24"/>
          <w:szCs w:val="24"/>
        </w:rPr>
        <w:t xml:space="preserve"> (N=101)</w:t>
      </w:r>
    </w:p>
    <w:p w14:paraId="6C04B20E" w14:textId="7FA9D1DB" w:rsidR="00797D0D" w:rsidRDefault="00154318" w:rsidP="00525D49">
      <w:pPr>
        <w:jc w:val="center"/>
        <w:rPr>
          <w:b w:val="0"/>
          <w:bCs/>
          <w:sz w:val="20"/>
          <w:szCs w:val="14"/>
        </w:rPr>
      </w:pPr>
      <w:r>
        <w:rPr>
          <w:noProof/>
          <w:lang w:val="en-AU" w:eastAsia="en-AU"/>
        </w:rPr>
        <w:drawing>
          <wp:inline distT="0" distB="0" distL="0" distR="0" wp14:anchorId="30E4BB9D" wp14:editId="03E334C9">
            <wp:extent cx="3613186" cy="2232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7349" cy="2253722"/>
                    </a:xfrm>
                    <a:prstGeom prst="rect">
                      <a:avLst/>
                    </a:prstGeom>
                    <a:noFill/>
                    <a:ln>
                      <a:noFill/>
                    </a:ln>
                  </pic:spPr>
                </pic:pic>
              </a:graphicData>
            </a:graphic>
          </wp:inline>
        </w:drawing>
      </w:r>
    </w:p>
    <w:p w14:paraId="32B73550" w14:textId="1C218107" w:rsidR="00E85A68" w:rsidRDefault="00E85A68" w:rsidP="00525D49">
      <w:pPr>
        <w:jc w:val="center"/>
        <w:rPr>
          <w:b w:val="0"/>
          <w:bCs/>
          <w:sz w:val="20"/>
          <w:szCs w:val="14"/>
        </w:rPr>
      </w:pPr>
    </w:p>
    <w:bookmarkEnd w:id="1"/>
    <w:p w14:paraId="579CE90C" w14:textId="5C3E12A5" w:rsidR="00CE2227" w:rsidRDefault="00CE2227" w:rsidP="008419F3">
      <w:pPr>
        <w:jc w:val="both"/>
        <w:rPr>
          <w:rFonts w:asciiTheme="majorHAnsi" w:hAnsiTheme="majorHAnsi" w:cstheme="majorHAnsi"/>
          <w:color w:val="auto"/>
          <w:sz w:val="24"/>
          <w:szCs w:val="24"/>
        </w:rPr>
      </w:pPr>
    </w:p>
    <w:p w14:paraId="38E2FC41" w14:textId="443A19FB" w:rsidR="00CE2227" w:rsidRPr="00525D49" w:rsidRDefault="00CE2227" w:rsidP="008419F3">
      <w:pPr>
        <w:jc w:val="both"/>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Of the</w:t>
      </w:r>
      <w:r w:rsidR="007E7A9C">
        <w:rPr>
          <w:rFonts w:asciiTheme="majorHAnsi" w:hAnsiTheme="majorHAnsi" w:cstheme="majorHAnsi"/>
          <w:b w:val="0"/>
          <w:bCs/>
          <w:color w:val="auto"/>
          <w:sz w:val="24"/>
          <w:szCs w:val="24"/>
        </w:rPr>
        <w:t xml:space="preserve"> 101</w:t>
      </w:r>
      <w:r w:rsidRPr="00525D49">
        <w:rPr>
          <w:rFonts w:asciiTheme="majorHAnsi" w:hAnsiTheme="majorHAnsi" w:cstheme="majorHAnsi"/>
          <w:b w:val="0"/>
          <w:bCs/>
          <w:color w:val="auto"/>
          <w:sz w:val="24"/>
          <w:szCs w:val="24"/>
        </w:rPr>
        <w:t xml:space="preserve"> respondents who undertook the survey</w:t>
      </w:r>
      <w:r w:rsidR="007E7A9C">
        <w:rPr>
          <w:rFonts w:asciiTheme="majorHAnsi" w:hAnsiTheme="majorHAnsi" w:cstheme="majorHAnsi"/>
          <w:b w:val="0"/>
          <w:bCs/>
          <w:color w:val="auto"/>
          <w:sz w:val="24"/>
          <w:szCs w:val="24"/>
        </w:rPr>
        <w:t xml:space="preserve">, </w:t>
      </w:r>
      <w:r w:rsidRPr="00525D49">
        <w:rPr>
          <w:rFonts w:asciiTheme="majorHAnsi" w:hAnsiTheme="majorHAnsi" w:cstheme="majorHAnsi"/>
          <w:b w:val="0"/>
          <w:bCs/>
          <w:color w:val="auto"/>
          <w:sz w:val="24"/>
          <w:szCs w:val="24"/>
        </w:rPr>
        <w:t xml:space="preserve">36% were persons living with disability; 21% a family member; 9% a friend of a person living with disability; 38% were interested people in the community; and further 7% were either a </w:t>
      </w:r>
      <w:proofErr w:type="spellStart"/>
      <w:r w:rsidRPr="00525D49">
        <w:rPr>
          <w:rFonts w:asciiTheme="majorHAnsi" w:hAnsiTheme="majorHAnsi" w:cstheme="majorHAnsi"/>
          <w:b w:val="0"/>
          <w:bCs/>
          <w:color w:val="auto"/>
          <w:sz w:val="24"/>
          <w:szCs w:val="24"/>
        </w:rPr>
        <w:t>carer</w:t>
      </w:r>
      <w:proofErr w:type="spellEnd"/>
      <w:r w:rsidRPr="00525D49">
        <w:rPr>
          <w:rFonts w:asciiTheme="majorHAnsi" w:hAnsiTheme="majorHAnsi" w:cstheme="majorHAnsi"/>
          <w:b w:val="0"/>
          <w:bCs/>
          <w:color w:val="auto"/>
          <w:sz w:val="24"/>
          <w:szCs w:val="24"/>
        </w:rPr>
        <w:t xml:space="preserve"> or service provider.</w:t>
      </w:r>
    </w:p>
    <w:p w14:paraId="104A48B3" w14:textId="77777777" w:rsidR="00CE2227" w:rsidRPr="007E7A9C" w:rsidRDefault="00CE2227">
      <w:pPr>
        <w:jc w:val="center"/>
        <w:rPr>
          <w:rFonts w:asciiTheme="majorHAnsi" w:hAnsiTheme="majorHAnsi" w:cstheme="majorHAnsi"/>
          <w:color w:val="auto"/>
          <w:sz w:val="24"/>
          <w:szCs w:val="24"/>
        </w:rPr>
      </w:pPr>
    </w:p>
    <w:p w14:paraId="60549B8C" w14:textId="072B7E15" w:rsidR="00154318" w:rsidRPr="00525D49" w:rsidRDefault="00154318" w:rsidP="00797D0D">
      <w:pPr>
        <w:rPr>
          <w:rFonts w:asciiTheme="majorHAnsi" w:hAnsiTheme="majorHAnsi" w:cstheme="majorHAnsi"/>
          <w:i/>
          <w:iCs/>
          <w:color w:val="auto"/>
          <w:sz w:val="24"/>
          <w:szCs w:val="24"/>
        </w:rPr>
      </w:pPr>
      <w:r w:rsidRPr="00525D49">
        <w:rPr>
          <w:rFonts w:asciiTheme="majorHAnsi" w:hAnsiTheme="majorHAnsi" w:cstheme="majorHAnsi"/>
          <w:i/>
          <w:iCs/>
          <w:color w:val="auto"/>
          <w:sz w:val="24"/>
          <w:szCs w:val="24"/>
        </w:rPr>
        <w:t>Age Brackets</w:t>
      </w:r>
      <w:r w:rsidR="00406963">
        <w:rPr>
          <w:rFonts w:asciiTheme="majorHAnsi" w:hAnsiTheme="majorHAnsi" w:cstheme="majorHAnsi"/>
          <w:i/>
          <w:iCs/>
          <w:color w:val="auto"/>
          <w:sz w:val="24"/>
          <w:szCs w:val="24"/>
        </w:rPr>
        <w:t xml:space="preserve"> of Respondents</w:t>
      </w:r>
    </w:p>
    <w:p w14:paraId="66EF1F00" w14:textId="55E28E60" w:rsidR="00797D0D" w:rsidRPr="00525D49" w:rsidRDefault="00154318" w:rsidP="00525D49">
      <w:pPr>
        <w:jc w:val="center"/>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Graph 2</w:t>
      </w:r>
      <w:r w:rsidR="00797D0D" w:rsidRPr="00525D49">
        <w:rPr>
          <w:rFonts w:asciiTheme="majorHAnsi" w:hAnsiTheme="majorHAnsi" w:cstheme="majorHAnsi"/>
          <w:b w:val="0"/>
          <w:bCs/>
          <w:color w:val="auto"/>
          <w:sz w:val="24"/>
          <w:szCs w:val="24"/>
        </w:rPr>
        <w:t>: Age</w:t>
      </w:r>
      <w:r w:rsidRPr="00525D49">
        <w:rPr>
          <w:rFonts w:asciiTheme="majorHAnsi" w:hAnsiTheme="majorHAnsi" w:cstheme="majorHAnsi"/>
          <w:b w:val="0"/>
          <w:bCs/>
          <w:color w:val="auto"/>
          <w:sz w:val="24"/>
          <w:szCs w:val="24"/>
        </w:rPr>
        <w:t xml:space="preserve"> Brackets</w:t>
      </w:r>
    </w:p>
    <w:p w14:paraId="7DC978FB" w14:textId="77777777" w:rsidR="00797D0D" w:rsidRPr="00525D49" w:rsidRDefault="00CE2227" w:rsidP="00EB56E7">
      <w:pPr>
        <w:jc w:val="center"/>
        <w:rPr>
          <w:color w:val="auto"/>
        </w:rPr>
      </w:pPr>
      <w:r w:rsidRPr="00525D49">
        <w:rPr>
          <w:noProof/>
          <w:color w:val="auto"/>
          <w:lang w:val="en-AU" w:eastAsia="en-AU"/>
        </w:rPr>
        <w:drawing>
          <wp:inline distT="0" distB="0" distL="0" distR="0" wp14:anchorId="17CBB77E" wp14:editId="08FF3C58">
            <wp:extent cx="2426677" cy="161535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9590" cy="1623954"/>
                    </a:xfrm>
                    <a:prstGeom prst="rect">
                      <a:avLst/>
                    </a:prstGeom>
                    <a:noFill/>
                    <a:ln>
                      <a:noFill/>
                    </a:ln>
                  </pic:spPr>
                </pic:pic>
              </a:graphicData>
            </a:graphic>
          </wp:inline>
        </w:drawing>
      </w:r>
      <w:bookmarkStart w:id="2" w:name="_Hlk53935726"/>
      <w:bookmarkStart w:id="3" w:name="_Hlk53935826"/>
      <w:r w:rsidR="00797D0D" w:rsidRPr="00525D49">
        <w:rPr>
          <w:color w:val="auto"/>
        </w:rPr>
        <w:t xml:space="preserve"> </w:t>
      </w:r>
    </w:p>
    <w:p w14:paraId="197D7CA7" w14:textId="3E6CA962" w:rsidR="00EB56E7" w:rsidRPr="008419F3" w:rsidRDefault="00797D0D" w:rsidP="008419F3">
      <w:pPr>
        <w:jc w:val="both"/>
        <w:rPr>
          <w:rFonts w:asciiTheme="majorHAnsi" w:hAnsiTheme="majorHAnsi" w:cstheme="majorHAnsi"/>
          <w:b w:val="0"/>
          <w:bCs/>
          <w:color w:val="auto"/>
          <w:sz w:val="24"/>
          <w:szCs w:val="24"/>
        </w:rPr>
      </w:pPr>
      <w:r w:rsidRPr="008419F3">
        <w:rPr>
          <w:rFonts w:asciiTheme="majorHAnsi" w:hAnsiTheme="majorHAnsi" w:cstheme="majorHAnsi"/>
          <w:b w:val="0"/>
          <w:bCs/>
          <w:color w:val="auto"/>
          <w:sz w:val="24"/>
          <w:szCs w:val="24"/>
        </w:rPr>
        <w:t>Most survey respondents were aged between 65-74 (47%), with other age brackets indicated as follows: 23% between 55-64; 10% over 75, 9% between 45-54; 7% 35-44; with only 2% 25-34 years and 1% being 15-24 years.  No responses were received from under 15 year olds.</w:t>
      </w:r>
      <w:bookmarkEnd w:id="2"/>
      <w:r w:rsidRPr="008419F3">
        <w:rPr>
          <w:rFonts w:asciiTheme="majorHAnsi" w:hAnsiTheme="majorHAnsi" w:cstheme="majorHAnsi"/>
          <w:b w:val="0"/>
          <w:bCs/>
          <w:color w:val="auto"/>
          <w:sz w:val="24"/>
          <w:szCs w:val="24"/>
        </w:rPr>
        <w:t xml:space="preserve">  </w:t>
      </w:r>
      <w:bookmarkEnd w:id="3"/>
      <w:r w:rsidRPr="008419F3">
        <w:rPr>
          <w:rFonts w:asciiTheme="majorHAnsi" w:hAnsiTheme="majorHAnsi" w:cstheme="majorHAnsi"/>
          <w:b w:val="0"/>
          <w:bCs/>
          <w:color w:val="auto"/>
          <w:sz w:val="24"/>
          <w:szCs w:val="24"/>
        </w:rPr>
        <w:t>Note</w:t>
      </w:r>
      <w:r w:rsidR="00154318" w:rsidRPr="008419F3">
        <w:rPr>
          <w:rFonts w:asciiTheme="majorHAnsi" w:hAnsiTheme="majorHAnsi" w:cstheme="majorHAnsi"/>
          <w:b w:val="0"/>
          <w:bCs/>
          <w:color w:val="auto"/>
          <w:sz w:val="24"/>
          <w:szCs w:val="24"/>
        </w:rPr>
        <w:t>,</w:t>
      </w:r>
      <w:r w:rsidRPr="008419F3">
        <w:rPr>
          <w:rFonts w:asciiTheme="majorHAnsi" w:hAnsiTheme="majorHAnsi" w:cstheme="majorHAnsi"/>
          <w:b w:val="0"/>
          <w:bCs/>
          <w:color w:val="auto"/>
          <w:sz w:val="24"/>
          <w:szCs w:val="24"/>
        </w:rPr>
        <w:t xml:space="preserve"> the median age of persons living in the Goyder region is 49 years (Australian Bureau of Statistics).</w:t>
      </w:r>
    </w:p>
    <w:p w14:paraId="3CE3E09D" w14:textId="77764423" w:rsidR="00154318" w:rsidRDefault="00154318" w:rsidP="00797D0D">
      <w:pPr>
        <w:rPr>
          <w:b w:val="0"/>
          <w:bCs/>
          <w:sz w:val="20"/>
          <w:szCs w:val="14"/>
        </w:rPr>
      </w:pPr>
    </w:p>
    <w:p w14:paraId="0F20DCD1" w14:textId="7AC3F931" w:rsidR="00154318" w:rsidRDefault="00154318" w:rsidP="00797D0D">
      <w:pPr>
        <w:rPr>
          <w:b w:val="0"/>
          <w:bCs/>
          <w:sz w:val="20"/>
          <w:szCs w:val="14"/>
        </w:rPr>
      </w:pPr>
    </w:p>
    <w:p w14:paraId="4B3BC0A4" w14:textId="4E5A2686" w:rsidR="00154318" w:rsidRDefault="00154318" w:rsidP="00797D0D">
      <w:pPr>
        <w:rPr>
          <w:b w:val="0"/>
          <w:bCs/>
          <w:sz w:val="20"/>
          <w:szCs w:val="14"/>
        </w:rPr>
      </w:pPr>
    </w:p>
    <w:p w14:paraId="7384BF70" w14:textId="46B126F2" w:rsidR="00154318" w:rsidRDefault="00154318" w:rsidP="00797D0D">
      <w:pPr>
        <w:rPr>
          <w:b w:val="0"/>
          <w:bCs/>
          <w:sz w:val="20"/>
          <w:szCs w:val="14"/>
        </w:rPr>
      </w:pPr>
    </w:p>
    <w:p w14:paraId="152FE41D" w14:textId="694EE9F9" w:rsidR="00154318" w:rsidRDefault="00154318" w:rsidP="00797D0D">
      <w:pPr>
        <w:rPr>
          <w:b w:val="0"/>
          <w:bCs/>
          <w:sz w:val="20"/>
          <w:szCs w:val="14"/>
        </w:rPr>
      </w:pPr>
    </w:p>
    <w:p w14:paraId="1372F390" w14:textId="3BF6A9B0" w:rsidR="00154318" w:rsidRDefault="00154318" w:rsidP="00797D0D">
      <w:pPr>
        <w:rPr>
          <w:b w:val="0"/>
          <w:bCs/>
          <w:sz w:val="20"/>
          <w:szCs w:val="14"/>
        </w:rPr>
      </w:pPr>
    </w:p>
    <w:p w14:paraId="00D89EA1" w14:textId="114A4A3A" w:rsidR="00154318" w:rsidRDefault="00154318" w:rsidP="00797D0D">
      <w:pPr>
        <w:rPr>
          <w:b w:val="0"/>
          <w:bCs/>
          <w:sz w:val="20"/>
          <w:szCs w:val="14"/>
        </w:rPr>
      </w:pPr>
    </w:p>
    <w:p w14:paraId="6A0E4E56" w14:textId="7D391EBE" w:rsidR="00154318" w:rsidRPr="00525D49" w:rsidRDefault="00154318" w:rsidP="00797D0D">
      <w:pPr>
        <w:rPr>
          <w:rFonts w:asciiTheme="majorHAnsi" w:hAnsiTheme="majorHAnsi" w:cstheme="majorHAnsi"/>
          <w:i/>
          <w:iCs/>
          <w:color w:val="auto"/>
          <w:sz w:val="24"/>
          <w:szCs w:val="24"/>
        </w:rPr>
      </w:pPr>
      <w:r w:rsidRPr="00525D49">
        <w:rPr>
          <w:rFonts w:asciiTheme="majorHAnsi" w:hAnsiTheme="majorHAnsi" w:cstheme="majorHAnsi"/>
          <w:i/>
          <w:iCs/>
          <w:color w:val="auto"/>
          <w:sz w:val="24"/>
          <w:szCs w:val="24"/>
        </w:rPr>
        <w:t>Gender</w:t>
      </w:r>
    </w:p>
    <w:p w14:paraId="51E78D89" w14:textId="77777777" w:rsidR="00154318" w:rsidRPr="00525D49" w:rsidRDefault="00154318" w:rsidP="00797D0D">
      <w:pPr>
        <w:rPr>
          <w:rFonts w:asciiTheme="majorHAnsi" w:hAnsiTheme="majorHAnsi" w:cstheme="majorHAnsi"/>
          <w:b w:val="0"/>
          <w:bCs/>
          <w:sz w:val="24"/>
          <w:szCs w:val="24"/>
        </w:rPr>
      </w:pPr>
    </w:p>
    <w:p w14:paraId="7F492F54" w14:textId="67ED3D35" w:rsidR="00154318" w:rsidRPr="00525D49" w:rsidRDefault="00154318" w:rsidP="00154318">
      <w:pPr>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59% of the survey respondents were female, with 41% being male. One respondent preferred not to answer.</w:t>
      </w:r>
    </w:p>
    <w:p w14:paraId="3005F15D" w14:textId="419F9D73" w:rsidR="00154318" w:rsidRDefault="00154318" w:rsidP="00797D0D">
      <w:pPr>
        <w:rPr>
          <w:rFonts w:asciiTheme="majorHAnsi" w:hAnsiTheme="majorHAnsi" w:cstheme="majorHAnsi"/>
          <w:b w:val="0"/>
          <w:bCs/>
          <w:sz w:val="24"/>
          <w:szCs w:val="24"/>
        </w:rPr>
      </w:pPr>
    </w:p>
    <w:p w14:paraId="2368200B" w14:textId="77777777" w:rsidR="00E94841" w:rsidRPr="00525D49" w:rsidRDefault="00E94841" w:rsidP="00797D0D">
      <w:pPr>
        <w:rPr>
          <w:rFonts w:asciiTheme="majorHAnsi" w:hAnsiTheme="majorHAnsi" w:cstheme="majorHAnsi"/>
          <w:b w:val="0"/>
          <w:bCs/>
          <w:sz w:val="24"/>
          <w:szCs w:val="24"/>
        </w:rPr>
      </w:pPr>
    </w:p>
    <w:p w14:paraId="2C2961DB" w14:textId="5D0F2094" w:rsidR="00154318" w:rsidRPr="00525D49" w:rsidRDefault="00154318" w:rsidP="00797D0D">
      <w:pPr>
        <w:rPr>
          <w:rFonts w:asciiTheme="majorHAnsi" w:hAnsiTheme="majorHAnsi" w:cstheme="majorHAnsi"/>
          <w:i/>
          <w:iCs/>
          <w:color w:val="auto"/>
          <w:sz w:val="24"/>
          <w:szCs w:val="24"/>
        </w:rPr>
      </w:pPr>
      <w:r w:rsidRPr="00525D49">
        <w:rPr>
          <w:rFonts w:asciiTheme="majorHAnsi" w:hAnsiTheme="majorHAnsi" w:cstheme="majorHAnsi"/>
          <w:i/>
          <w:iCs/>
          <w:color w:val="auto"/>
          <w:sz w:val="24"/>
          <w:szCs w:val="24"/>
        </w:rPr>
        <w:t>Nature of Disability</w:t>
      </w:r>
    </w:p>
    <w:p w14:paraId="110D0FDE" w14:textId="27C69296" w:rsidR="00154318" w:rsidRPr="00525D49" w:rsidRDefault="00154318" w:rsidP="00CD3D2E">
      <w:pPr>
        <w:jc w:val="center"/>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Graph: 3 Nature of Disability</w:t>
      </w:r>
    </w:p>
    <w:p w14:paraId="2D0F53E0" w14:textId="77777777" w:rsidR="001C63F2" w:rsidRPr="007E7A9C" w:rsidRDefault="001C63F2" w:rsidP="00525D49">
      <w:pPr>
        <w:rPr>
          <w:rFonts w:asciiTheme="majorHAnsi" w:hAnsiTheme="majorHAnsi" w:cstheme="majorHAnsi"/>
          <w:color w:val="auto"/>
          <w:sz w:val="24"/>
          <w:szCs w:val="24"/>
        </w:rPr>
      </w:pPr>
    </w:p>
    <w:p w14:paraId="40118B2C" w14:textId="1143D195" w:rsidR="001C63F2" w:rsidRDefault="00154318" w:rsidP="00EB56E7">
      <w:pPr>
        <w:jc w:val="center"/>
        <w:rPr>
          <w:rFonts w:asciiTheme="majorHAnsi" w:hAnsiTheme="majorHAnsi" w:cstheme="majorHAnsi"/>
          <w:color w:val="auto"/>
          <w:sz w:val="24"/>
          <w:szCs w:val="24"/>
        </w:rPr>
      </w:pPr>
      <w:r>
        <w:rPr>
          <w:rFonts w:asciiTheme="majorHAnsi" w:hAnsiTheme="majorHAnsi" w:cstheme="majorHAnsi"/>
          <w:noProof/>
          <w:color w:val="auto"/>
          <w:sz w:val="24"/>
          <w:szCs w:val="24"/>
          <w:lang w:val="en-AU" w:eastAsia="en-AU"/>
        </w:rPr>
        <w:drawing>
          <wp:inline distT="0" distB="0" distL="0" distR="0" wp14:anchorId="19D900EB" wp14:editId="7F70949C">
            <wp:extent cx="4686924" cy="26376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7705" cy="2643760"/>
                    </a:xfrm>
                    <a:prstGeom prst="rect">
                      <a:avLst/>
                    </a:prstGeom>
                    <a:noFill/>
                  </pic:spPr>
                </pic:pic>
              </a:graphicData>
            </a:graphic>
          </wp:inline>
        </w:drawing>
      </w:r>
    </w:p>
    <w:p w14:paraId="7C14E5CE" w14:textId="77777777" w:rsidR="001C63F2" w:rsidRDefault="001C63F2" w:rsidP="00EB56E7">
      <w:pPr>
        <w:jc w:val="center"/>
        <w:rPr>
          <w:rFonts w:asciiTheme="majorHAnsi" w:hAnsiTheme="majorHAnsi" w:cstheme="majorHAnsi"/>
          <w:color w:val="auto"/>
          <w:sz w:val="24"/>
          <w:szCs w:val="24"/>
        </w:rPr>
      </w:pPr>
    </w:p>
    <w:p w14:paraId="7B6B7D25" w14:textId="772B2563" w:rsidR="00154318" w:rsidRPr="00525D49" w:rsidRDefault="00154318" w:rsidP="008419F3">
      <w:pPr>
        <w:jc w:val="both"/>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 xml:space="preserve">Mobility issues were the main disability challenge for more than half the respondents (54%), followed by both Mental Health (21%) and Hearing (21%) respectively.  Other categories </w:t>
      </w:r>
      <w:r w:rsidR="007E7A9C" w:rsidRPr="00525D49">
        <w:rPr>
          <w:rFonts w:asciiTheme="majorHAnsi" w:hAnsiTheme="majorHAnsi" w:cstheme="majorHAnsi"/>
          <w:b w:val="0"/>
          <w:bCs/>
          <w:color w:val="auto"/>
          <w:sz w:val="24"/>
          <w:szCs w:val="24"/>
        </w:rPr>
        <w:t xml:space="preserve">were </w:t>
      </w:r>
      <w:r w:rsidRPr="00525D49">
        <w:rPr>
          <w:rFonts w:asciiTheme="majorHAnsi" w:hAnsiTheme="majorHAnsi" w:cstheme="majorHAnsi"/>
          <w:b w:val="0"/>
          <w:bCs/>
          <w:color w:val="auto"/>
          <w:sz w:val="24"/>
          <w:szCs w:val="24"/>
        </w:rPr>
        <w:t xml:space="preserve">broken down statistically as follows:  Vision 11%; Sensory 6%; Social 7%; Memory 14%; Learning 6%; Intellectual Disability 8%; Age Related Disability 17%; Rather not say (5%) and Other (23%).  </w:t>
      </w:r>
    </w:p>
    <w:p w14:paraId="4D46443F" w14:textId="1BB4F357" w:rsidR="007E7A9C" w:rsidRPr="00525D49" w:rsidRDefault="007E7A9C" w:rsidP="00154318">
      <w:pPr>
        <w:rPr>
          <w:rFonts w:asciiTheme="majorHAnsi" w:hAnsiTheme="majorHAnsi" w:cstheme="majorHAnsi"/>
          <w:b w:val="0"/>
          <w:bCs/>
          <w:color w:val="auto"/>
          <w:sz w:val="24"/>
          <w:szCs w:val="24"/>
        </w:rPr>
      </w:pPr>
    </w:p>
    <w:p w14:paraId="1F6F9C6D" w14:textId="385BE0D1" w:rsidR="007E7A9C" w:rsidRPr="00525D49" w:rsidRDefault="007E7A9C" w:rsidP="00154318">
      <w:pPr>
        <w:rPr>
          <w:rFonts w:asciiTheme="majorHAnsi" w:hAnsiTheme="majorHAnsi" w:cstheme="majorHAnsi"/>
          <w:i/>
          <w:iCs/>
          <w:color w:val="auto"/>
          <w:sz w:val="24"/>
          <w:szCs w:val="24"/>
        </w:rPr>
      </w:pPr>
      <w:r w:rsidRPr="00525D49">
        <w:rPr>
          <w:rFonts w:asciiTheme="majorHAnsi" w:hAnsiTheme="majorHAnsi" w:cstheme="majorHAnsi"/>
          <w:i/>
          <w:iCs/>
          <w:color w:val="auto"/>
          <w:sz w:val="24"/>
          <w:szCs w:val="24"/>
        </w:rPr>
        <w:t xml:space="preserve">Participating Townships </w:t>
      </w:r>
      <w:r w:rsidR="00CD3D2E">
        <w:rPr>
          <w:rFonts w:asciiTheme="majorHAnsi" w:hAnsiTheme="majorHAnsi" w:cstheme="majorHAnsi"/>
          <w:i/>
          <w:iCs/>
          <w:color w:val="auto"/>
          <w:sz w:val="24"/>
          <w:szCs w:val="24"/>
        </w:rPr>
        <w:t>in the</w:t>
      </w:r>
      <w:r>
        <w:rPr>
          <w:rFonts w:asciiTheme="majorHAnsi" w:hAnsiTheme="majorHAnsi" w:cstheme="majorHAnsi"/>
          <w:i/>
          <w:iCs/>
          <w:color w:val="auto"/>
          <w:sz w:val="24"/>
          <w:szCs w:val="24"/>
        </w:rPr>
        <w:t xml:space="preserve"> </w:t>
      </w:r>
      <w:r w:rsidRPr="00525D49">
        <w:rPr>
          <w:rFonts w:asciiTheme="majorHAnsi" w:hAnsiTheme="majorHAnsi" w:cstheme="majorHAnsi"/>
          <w:i/>
          <w:iCs/>
          <w:color w:val="auto"/>
          <w:sz w:val="24"/>
          <w:szCs w:val="24"/>
        </w:rPr>
        <w:t>Goyder Region</w:t>
      </w:r>
    </w:p>
    <w:p w14:paraId="3A618701" w14:textId="77777777" w:rsidR="007E7A9C" w:rsidRPr="008419F3" w:rsidRDefault="007E7A9C" w:rsidP="007E7A9C">
      <w:pPr>
        <w:rPr>
          <w:rFonts w:asciiTheme="majorHAnsi" w:hAnsiTheme="majorHAnsi" w:cstheme="majorHAnsi"/>
          <w:b w:val="0"/>
          <w:bCs/>
          <w:color w:val="auto"/>
          <w:sz w:val="16"/>
          <w:szCs w:val="16"/>
        </w:rPr>
      </w:pPr>
    </w:p>
    <w:p w14:paraId="42734E7B" w14:textId="255302C8" w:rsidR="00CD3D2E" w:rsidRPr="008419F3" w:rsidRDefault="007E7A9C" w:rsidP="008419F3">
      <w:pPr>
        <w:jc w:val="both"/>
        <w:rPr>
          <w:rFonts w:asciiTheme="majorHAnsi" w:hAnsiTheme="majorHAnsi" w:cstheme="majorHAnsi"/>
          <w:b w:val="0"/>
          <w:bCs/>
          <w:color w:val="auto"/>
          <w:sz w:val="24"/>
          <w:szCs w:val="24"/>
        </w:rPr>
      </w:pPr>
      <w:r w:rsidRPr="00525D49">
        <w:rPr>
          <w:rFonts w:asciiTheme="majorHAnsi" w:hAnsiTheme="majorHAnsi" w:cstheme="majorHAnsi"/>
          <w:b w:val="0"/>
          <w:bCs/>
          <w:color w:val="auto"/>
          <w:sz w:val="24"/>
          <w:szCs w:val="24"/>
        </w:rPr>
        <w:t>The survey respondents were spread</w:t>
      </w:r>
      <w:r>
        <w:rPr>
          <w:rFonts w:asciiTheme="majorHAnsi" w:hAnsiTheme="majorHAnsi" w:cstheme="majorHAnsi"/>
          <w:b w:val="0"/>
          <w:bCs/>
          <w:color w:val="auto"/>
          <w:sz w:val="24"/>
          <w:szCs w:val="24"/>
        </w:rPr>
        <w:t xml:space="preserve"> </w:t>
      </w:r>
      <w:r w:rsidRPr="00525D49">
        <w:rPr>
          <w:rFonts w:asciiTheme="majorHAnsi" w:hAnsiTheme="majorHAnsi" w:cstheme="majorHAnsi"/>
          <w:b w:val="0"/>
          <w:bCs/>
          <w:color w:val="auto"/>
          <w:sz w:val="24"/>
          <w:szCs w:val="24"/>
        </w:rPr>
        <w:t xml:space="preserve">across the Goyder region as follows:  Booborowie 11%; Bower 1%; Burra 12%; Eudunda 27%; Farrell Flat 12%; Hallett 7%; Mt Bryan 1%; Robertstown 16%; Terowie 13% and Whyte </w:t>
      </w:r>
      <w:proofErr w:type="spellStart"/>
      <w:r w:rsidRPr="00525D49">
        <w:rPr>
          <w:rFonts w:asciiTheme="majorHAnsi" w:hAnsiTheme="majorHAnsi" w:cstheme="majorHAnsi"/>
          <w:b w:val="0"/>
          <w:bCs/>
          <w:color w:val="auto"/>
          <w:sz w:val="24"/>
          <w:szCs w:val="24"/>
        </w:rPr>
        <w:t>Yarcowie</w:t>
      </w:r>
      <w:proofErr w:type="spellEnd"/>
      <w:r w:rsidRPr="00525D49">
        <w:rPr>
          <w:rFonts w:asciiTheme="majorHAnsi" w:hAnsiTheme="majorHAnsi" w:cstheme="majorHAnsi"/>
          <w:b w:val="0"/>
          <w:bCs/>
          <w:color w:val="auto"/>
          <w:sz w:val="24"/>
          <w:szCs w:val="24"/>
        </w:rPr>
        <w:t xml:space="preserve"> 1%.  One respondent identified as residing in Point Pass.  </w:t>
      </w:r>
    </w:p>
    <w:p w14:paraId="1780610C" w14:textId="77777777" w:rsidR="00CD3D2E" w:rsidRDefault="00CD3D2E" w:rsidP="00F94ED6">
      <w:pPr>
        <w:rPr>
          <w:rFonts w:asciiTheme="majorHAnsi" w:hAnsiTheme="majorHAnsi" w:cstheme="majorHAnsi"/>
          <w:i/>
          <w:iCs/>
          <w:color w:val="auto"/>
          <w:sz w:val="24"/>
          <w:szCs w:val="24"/>
        </w:rPr>
      </w:pPr>
    </w:p>
    <w:p w14:paraId="280B21E4" w14:textId="5C969288" w:rsidR="00E94841" w:rsidRDefault="00E94841" w:rsidP="00F94ED6">
      <w:pPr>
        <w:rPr>
          <w:rFonts w:asciiTheme="majorHAnsi" w:hAnsiTheme="majorHAnsi" w:cstheme="majorHAnsi"/>
          <w:i/>
          <w:iCs/>
          <w:color w:val="auto"/>
          <w:sz w:val="24"/>
          <w:szCs w:val="24"/>
        </w:rPr>
      </w:pPr>
      <w:r>
        <w:rPr>
          <w:rFonts w:asciiTheme="majorHAnsi" w:hAnsiTheme="majorHAnsi" w:cstheme="majorHAnsi"/>
          <w:i/>
          <w:iCs/>
          <w:color w:val="auto"/>
          <w:sz w:val="24"/>
          <w:szCs w:val="24"/>
        </w:rPr>
        <w:t>Employment &amp; Training</w:t>
      </w:r>
    </w:p>
    <w:p w14:paraId="36C1E6BF" w14:textId="77777777" w:rsidR="00CD3D2E" w:rsidRPr="008419F3" w:rsidRDefault="00CD3D2E" w:rsidP="00F94ED6">
      <w:pPr>
        <w:rPr>
          <w:rFonts w:asciiTheme="majorHAnsi" w:hAnsiTheme="majorHAnsi" w:cstheme="majorHAnsi"/>
          <w:b w:val="0"/>
          <w:bCs/>
          <w:color w:val="auto"/>
          <w:sz w:val="16"/>
          <w:szCs w:val="16"/>
        </w:rPr>
      </w:pPr>
    </w:p>
    <w:p w14:paraId="41C45806" w14:textId="524EDEB0" w:rsidR="00E94841" w:rsidRPr="00E94841" w:rsidRDefault="00E94841" w:rsidP="008419F3">
      <w:pPr>
        <w:jc w:val="both"/>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Most survey respondents were retired (47%), with a further 30% of people currently employed and 18% unemployed. 8% of those currently unemployed indicated that they would like to have a job.  54% of respondents (n=90) indicated that they would like to undertake disability support work either now (33%) or at some time in the future (21%) if they had the opportunity, skills and confidence to support a person living with disability in their community.</w:t>
      </w:r>
    </w:p>
    <w:p w14:paraId="382C3AD2" w14:textId="1256C088" w:rsidR="00E94841" w:rsidRPr="00E94841" w:rsidRDefault="00E94841" w:rsidP="00F94ED6">
      <w:pPr>
        <w:rPr>
          <w:rFonts w:asciiTheme="majorHAnsi" w:hAnsiTheme="majorHAnsi" w:cstheme="majorHAnsi"/>
          <w:color w:val="auto"/>
          <w:sz w:val="24"/>
          <w:szCs w:val="24"/>
        </w:rPr>
      </w:pPr>
    </w:p>
    <w:p w14:paraId="380C49CD" w14:textId="77777777" w:rsidR="008419F3" w:rsidRDefault="008419F3" w:rsidP="007E5094">
      <w:pPr>
        <w:rPr>
          <w:rFonts w:asciiTheme="majorHAnsi" w:hAnsiTheme="majorHAnsi" w:cstheme="majorHAnsi"/>
          <w:color w:val="377412"/>
          <w:szCs w:val="28"/>
        </w:rPr>
      </w:pPr>
    </w:p>
    <w:p w14:paraId="79ECE335" w14:textId="77777777" w:rsidR="008419F3" w:rsidRDefault="008419F3" w:rsidP="007E5094">
      <w:pPr>
        <w:rPr>
          <w:rFonts w:asciiTheme="majorHAnsi" w:hAnsiTheme="majorHAnsi" w:cstheme="majorHAnsi"/>
          <w:color w:val="377412"/>
          <w:szCs w:val="28"/>
        </w:rPr>
      </w:pPr>
    </w:p>
    <w:p w14:paraId="34D81AAC" w14:textId="77777777" w:rsidR="007E5094" w:rsidRPr="00C9782C" w:rsidRDefault="007E5094" w:rsidP="007E5094">
      <w:pPr>
        <w:rPr>
          <w:rFonts w:asciiTheme="majorHAnsi" w:hAnsiTheme="majorHAnsi" w:cstheme="majorHAnsi"/>
          <w:color w:val="377412"/>
          <w:szCs w:val="28"/>
        </w:rPr>
      </w:pPr>
      <w:r w:rsidRPr="00C9782C">
        <w:rPr>
          <w:rFonts w:asciiTheme="majorHAnsi" w:hAnsiTheme="majorHAnsi" w:cstheme="majorHAnsi"/>
          <w:color w:val="377412"/>
          <w:szCs w:val="28"/>
        </w:rPr>
        <w:t>4.3 Community Priorities</w:t>
      </w:r>
      <w:r w:rsidR="001D57DD">
        <w:rPr>
          <w:rFonts w:asciiTheme="majorHAnsi" w:hAnsiTheme="majorHAnsi" w:cstheme="majorHAnsi"/>
          <w:color w:val="377412"/>
          <w:szCs w:val="28"/>
        </w:rPr>
        <w:t xml:space="preserve"> from 1:1 Listening Posts sessions and Forums</w:t>
      </w:r>
    </w:p>
    <w:p w14:paraId="3E66AFBD" w14:textId="77777777" w:rsidR="00406963" w:rsidRDefault="00406963" w:rsidP="00F94ED6">
      <w:pPr>
        <w:rPr>
          <w:rFonts w:asciiTheme="majorHAnsi" w:hAnsiTheme="majorHAnsi" w:cstheme="majorHAnsi"/>
          <w:color w:val="auto"/>
          <w:sz w:val="24"/>
          <w:szCs w:val="24"/>
        </w:rPr>
      </w:pPr>
    </w:p>
    <w:p w14:paraId="22F38980" w14:textId="77777777" w:rsidR="00ED40BB" w:rsidRDefault="007E5094" w:rsidP="00F94ED6">
      <w:pPr>
        <w:rPr>
          <w:rFonts w:asciiTheme="majorHAnsi" w:hAnsiTheme="majorHAnsi" w:cstheme="majorHAnsi"/>
          <w:color w:val="auto"/>
          <w:sz w:val="24"/>
          <w:szCs w:val="24"/>
        </w:rPr>
      </w:pPr>
      <w:r>
        <w:rPr>
          <w:rFonts w:asciiTheme="majorHAnsi" w:hAnsiTheme="majorHAnsi" w:cstheme="majorHAnsi"/>
          <w:color w:val="auto"/>
          <w:sz w:val="24"/>
          <w:szCs w:val="24"/>
        </w:rPr>
        <w:t>THEME</w:t>
      </w:r>
      <w:r w:rsidR="00ED40BB">
        <w:rPr>
          <w:rFonts w:asciiTheme="majorHAnsi" w:hAnsiTheme="majorHAnsi" w:cstheme="majorHAnsi"/>
          <w:color w:val="auto"/>
          <w:sz w:val="24"/>
          <w:szCs w:val="24"/>
        </w:rPr>
        <w:t xml:space="preserve"> 1: INCLUSIVE COMMUNITIES FOR ALL</w:t>
      </w:r>
    </w:p>
    <w:p w14:paraId="25D912DF" w14:textId="4A78088D" w:rsidR="00ED40BB" w:rsidRPr="008419F3" w:rsidRDefault="00F9119D" w:rsidP="008419F3">
      <w:pPr>
        <w:jc w:val="both"/>
        <w:rPr>
          <w:rFonts w:asciiTheme="majorHAnsi" w:hAnsiTheme="majorHAnsi" w:cstheme="majorHAnsi"/>
          <w:b w:val="0"/>
          <w:bCs/>
          <w:i/>
          <w:iCs/>
          <w:color w:val="auto"/>
          <w:sz w:val="24"/>
          <w:szCs w:val="24"/>
        </w:rPr>
      </w:pPr>
      <w:r w:rsidRPr="00F9119D">
        <w:rPr>
          <w:rFonts w:asciiTheme="majorHAnsi" w:hAnsiTheme="majorHAnsi" w:cstheme="majorHAnsi"/>
          <w:b w:val="0"/>
          <w:bCs/>
          <w:i/>
          <w:iCs/>
          <w:color w:val="auto"/>
          <w:sz w:val="24"/>
          <w:szCs w:val="24"/>
        </w:rPr>
        <w:t>Transport &amp; Services</w:t>
      </w:r>
      <w:r w:rsidR="00C9782C">
        <w:rPr>
          <w:rFonts w:asciiTheme="majorHAnsi" w:hAnsiTheme="majorHAnsi" w:cstheme="majorHAnsi"/>
          <w:b w:val="0"/>
          <w:bCs/>
          <w:i/>
          <w:iCs/>
          <w:color w:val="auto"/>
          <w:sz w:val="24"/>
          <w:szCs w:val="24"/>
        </w:rPr>
        <w:t>:</w:t>
      </w:r>
      <w:r w:rsidR="001D57DD">
        <w:rPr>
          <w:rFonts w:asciiTheme="majorHAnsi" w:hAnsiTheme="majorHAnsi" w:cstheme="majorHAnsi"/>
          <w:b w:val="0"/>
          <w:bCs/>
          <w:i/>
          <w:iCs/>
          <w:color w:val="auto"/>
          <w:sz w:val="24"/>
          <w:szCs w:val="24"/>
        </w:rPr>
        <w:t xml:space="preserve"> </w:t>
      </w:r>
      <w:r w:rsidRPr="00F9119D">
        <w:rPr>
          <w:rFonts w:asciiTheme="majorHAnsi" w:hAnsiTheme="majorHAnsi" w:cstheme="majorHAnsi"/>
          <w:b w:val="0"/>
          <w:color w:val="auto"/>
          <w:sz w:val="24"/>
          <w:szCs w:val="24"/>
        </w:rPr>
        <w:t xml:space="preserve">Lack of transport options for communities and for people </w:t>
      </w:r>
      <w:r w:rsidR="00406963">
        <w:rPr>
          <w:rFonts w:asciiTheme="majorHAnsi" w:hAnsiTheme="majorHAnsi" w:cstheme="majorHAnsi"/>
          <w:b w:val="0"/>
          <w:color w:val="auto"/>
          <w:sz w:val="24"/>
          <w:szCs w:val="24"/>
        </w:rPr>
        <w:t>living with</w:t>
      </w:r>
      <w:r w:rsidRPr="00F9119D">
        <w:rPr>
          <w:rFonts w:asciiTheme="majorHAnsi" w:hAnsiTheme="majorHAnsi" w:cstheme="majorHAnsi"/>
          <w:b w:val="0"/>
          <w:color w:val="auto"/>
          <w:sz w:val="24"/>
          <w:szCs w:val="24"/>
        </w:rPr>
        <w:t xml:space="preserve"> disability, in particular, to attend medical appointments, to shop and/or to socialise, was a recurring theme, </w:t>
      </w:r>
      <w:r w:rsidR="00ED40BB">
        <w:rPr>
          <w:rFonts w:asciiTheme="majorHAnsi" w:hAnsiTheme="majorHAnsi" w:cstheme="majorHAnsi"/>
          <w:b w:val="0"/>
          <w:color w:val="auto"/>
          <w:sz w:val="24"/>
          <w:szCs w:val="24"/>
        </w:rPr>
        <w:t>as was a lack of local services.</w:t>
      </w:r>
    </w:p>
    <w:p w14:paraId="715BC69B" w14:textId="77777777" w:rsidR="00406963" w:rsidRPr="00C9782C" w:rsidRDefault="00406963" w:rsidP="008419F3">
      <w:pPr>
        <w:jc w:val="both"/>
        <w:rPr>
          <w:rFonts w:asciiTheme="majorHAnsi" w:hAnsiTheme="majorHAnsi" w:cstheme="majorHAnsi"/>
          <w:b w:val="0"/>
          <w:color w:val="auto"/>
          <w:sz w:val="16"/>
          <w:szCs w:val="16"/>
        </w:rPr>
      </w:pPr>
    </w:p>
    <w:p w14:paraId="13B5CE41" w14:textId="0EF5D6EC" w:rsidR="00ED40BB" w:rsidRPr="001D57DD" w:rsidRDefault="00ED40BB" w:rsidP="008419F3">
      <w:pPr>
        <w:jc w:val="both"/>
        <w:rPr>
          <w:rFonts w:asciiTheme="majorHAnsi" w:hAnsiTheme="majorHAnsi" w:cstheme="majorHAnsi"/>
          <w:b w:val="0"/>
          <w:bCs/>
          <w:i/>
          <w:iCs/>
          <w:color w:val="auto"/>
          <w:sz w:val="24"/>
          <w:szCs w:val="24"/>
        </w:rPr>
      </w:pPr>
      <w:r w:rsidRPr="00ED40BB">
        <w:rPr>
          <w:rFonts w:asciiTheme="majorHAnsi" w:hAnsiTheme="majorHAnsi" w:cstheme="majorHAnsi"/>
          <w:b w:val="0"/>
          <w:bCs/>
          <w:i/>
          <w:iCs/>
          <w:color w:val="auto"/>
          <w:sz w:val="24"/>
          <w:szCs w:val="24"/>
        </w:rPr>
        <w:t>Social Isolation</w:t>
      </w:r>
      <w:r w:rsidR="00C9782C">
        <w:rPr>
          <w:rFonts w:asciiTheme="majorHAnsi" w:hAnsiTheme="majorHAnsi" w:cstheme="majorHAnsi"/>
          <w:b w:val="0"/>
          <w:bCs/>
          <w:i/>
          <w:iCs/>
          <w:color w:val="auto"/>
          <w:sz w:val="24"/>
          <w:szCs w:val="24"/>
        </w:rPr>
        <w:t>:</w:t>
      </w:r>
      <w:r w:rsidR="001D57DD">
        <w:rPr>
          <w:rFonts w:asciiTheme="majorHAnsi" w:hAnsiTheme="majorHAnsi" w:cstheme="majorHAnsi"/>
          <w:b w:val="0"/>
          <w:bCs/>
          <w:i/>
          <w:iCs/>
          <w:color w:val="auto"/>
          <w:sz w:val="24"/>
          <w:szCs w:val="24"/>
        </w:rPr>
        <w:t xml:space="preserve"> </w:t>
      </w:r>
      <w:r w:rsidRPr="00ED40BB">
        <w:rPr>
          <w:rFonts w:asciiTheme="majorHAnsi" w:hAnsiTheme="majorHAnsi" w:cstheme="majorHAnsi"/>
          <w:b w:val="0"/>
          <w:color w:val="0F0D29" w:themeColor="text1"/>
          <w:sz w:val="24"/>
          <w:szCs w:val="24"/>
        </w:rPr>
        <w:t xml:space="preserve">Social isolation was mentioned by people often as a challenge for people </w:t>
      </w:r>
      <w:r w:rsidR="00406963">
        <w:rPr>
          <w:rFonts w:asciiTheme="majorHAnsi" w:hAnsiTheme="majorHAnsi" w:cstheme="majorHAnsi"/>
          <w:b w:val="0"/>
          <w:color w:val="0F0D29" w:themeColor="text1"/>
          <w:sz w:val="24"/>
          <w:szCs w:val="24"/>
        </w:rPr>
        <w:t>living with</w:t>
      </w:r>
      <w:r w:rsidRPr="00ED40BB">
        <w:rPr>
          <w:rFonts w:asciiTheme="majorHAnsi" w:hAnsiTheme="majorHAnsi" w:cstheme="majorHAnsi"/>
          <w:b w:val="0"/>
          <w:color w:val="0F0D29" w:themeColor="text1"/>
          <w:sz w:val="24"/>
          <w:szCs w:val="24"/>
        </w:rPr>
        <w:t xml:space="preserve"> disability.  Lack of transport was a contributing factor to that social isolation but there were many other factors as well, including a tendency not to want to engage and a lack of social supports (e.g., friendships).  </w:t>
      </w:r>
    </w:p>
    <w:p w14:paraId="40B653E7" w14:textId="77777777" w:rsidR="00ED40BB" w:rsidRPr="00C9782C" w:rsidRDefault="00ED40BB" w:rsidP="008419F3">
      <w:pPr>
        <w:jc w:val="both"/>
        <w:rPr>
          <w:rFonts w:asciiTheme="majorHAnsi" w:hAnsiTheme="majorHAnsi" w:cstheme="majorHAnsi"/>
          <w:b w:val="0"/>
          <w:i/>
          <w:iCs/>
          <w:color w:val="0F0D29" w:themeColor="text1"/>
          <w:sz w:val="16"/>
          <w:szCs w:val="16"/>
        </w:rPr>
      </w:pPr>
    </w:p>
    <w:p w14:paraId="5DA0143C" w14:textId="393F929F" w:rsidR="001D57DD" w:rsidRPr="008419F3" w:rsidRDefault="00ED40BB" w:rsidP="00C9782C">
      <w:pPr>
        <w:jc w:val="both"/>
        <w:rPr>
          <w:rFonts w:asciiTheme="majorHAnsi" w:hAnsiTheme="majorHAnsi" w:cstheme="majorHAnsi"/>
          <w:b w:val="0"/>
          <w:color w:val="auto"/>
          <w:sz w:val="24"/>
          <w:szCs w:val="24"/>
        </w:rPr>
      </w:pPr>
      <w:r w:rsidRPr="00C9782C">
        <w:rPr>
          <w:rFonts w:asciiTheme="majorHAnsi" w:hAnsiTheme="majorHAnsi" w:cstheme="majorHAnsi"/>
          <w:b w:val="0"/>
          <w:bCs/>
          <w:i/>
          <w:iCs/>
          <w:color w:val="auto"/>
          <w:sz w:val="24"/>
          <w:szCs w:val="24"/>
        </w:rPr>
        <w:t>Lack of Activity Options</w:t>
      </w:r>
      <w:r w:rsidR="00C9782C">
        <w:rPr>
          <w:rFonts w:asciiTheme="majorHAnsi" w:hAnsiTheme="majorHAnsi" w:cstheme="majorHAnsi"/>
          <w:b w:val="0"/>
          <w:bCs/>
          <w:i/>
          <w:iCs/>
          <w:color w:val="auto"/>
          <w:sz w:val="24"/>
          <w:szCs w:val="24"/>
        </w:rPr>
        <w:t>:</w:t>
      </w:r>
      <w:r w:rsidR="001D57DD">
        <w:rPr>
          <w:rFonts w:asciiTheme="majorHAnsi" w:hAnsiTheme="majorHAnsi" w:cstheme="majorHAnsi"/>
          <w:b w:val="0"/>
          <w:bCs/>
          <w:i/>
          <w:iCs/>
          <w:color w:val="auto"/>
          <w:sz w:val="24"/>
          <w:szCs w:val="24"/>
        </w:rPr>
        <w:t xml:space="preserve"> </w:t>
      </w:r>
      <w:r w:rsidRPr="00C9782C">
        <w:rPr>
          <w:rFonts w:asciiTheme="majorHAnsi" w:hAnsiTheme="majorHAnsi" w:cstheme="majorHAnsi"/>
          <w:b w:val="0"/>
          <w:color w:val="auto"/>
          <w:sz w:val="24"/>
          <w:szCs w:val="24"/>
        </w:rPr>
        <w:t>Recognising that social isolation was a factor for many in the region</w:t>
      </w:r>
      <w:r w:rsidR="00406963">
        <w:rPr>
          <w:rFonts w:asciiTheme="majorHAnsi" w:hAnsiTheme="majorHAnsi" w:cstheme="majorHAnsi"/>
          <w:b w:val="0"/>
          <w:color w:val="auto"/>
          <w:sz w:val="24"/>
          <w:szCs w:val="24"/>
        </w:rPr>
        <w:t>,</w:t>
      </w:r>
      <w:r w:rsidRPr="00C9782C">
        <w:rPr>
          <w:rFonts w:asciiTheme="majorHAnsi" w:hAnsiTheme="majorHAnsi" w:cstheme="majorHAnsi"/>
          <w:b w:val="0"/>
          <w:color w:val="auto"/>
          <w:sz w:val="24"/>
          <w:szCs w:val="24"/>
        </w:rPr>
        <w:t xml:space="preserve"> comments were made about </w:t>
      </w:r>
      <w:r w:rsidR="00406963">
        <w:rPr>
          <w:rFonts w:asciiTheme="majorHAnsi" w:hAnsiTheme="majorHAnsi" w:cstheme="majorHAnsi"/>
          <w:b w:val="0"/>
          <w:color w:val="auto"/>
          <w:sz w:val="24"/>
          <w:szCs w:val="24"/>
        </w:rPr>
        <w:t xml:space="preserve">the </w:t>
      </w:r>
      <w:r w:rsidRPr="00C9782C">
        <w:rPr>
          <w:rFonts w:asciiTheme="majorHAnsi" w:hAnsiTheme="majorHAnsi" w:cstheme="majorHAnsi"/>
          <w:b w:val="0"/>
          <w:color w:val="auto"/>
          <w:sz w:val="24"/>
          <w:szCs w:val="24"/>
        </w:rPr>
        <w:t>lack of activities</w:t>
      </w:r>
      <w:r w:rsidR="00406963">
        <w:rPr>
          <w:rFonts w:asciiTheme="majorHAnsi" w:hAnsiTheme="majorHAnsi" w:cstheme="majorHAnsi"/>
          <w:b w:val="0"/>
          <w:color w:val="auto"/>
          <w:sz w:val="24"/>
          <w:szCs w:val="24"/>
        </w:rPr>
        <w:t xml:space="preserve"> available</w:t>
      </w:r>
      <w:r w:rsidRPr="00C9782C">
        <w:rPr>
          <w:rFonts w:asciiTheme="majorHAnsi" w:hAnsiTheme="majorHAnsi" w:cstheme="majorHAnsi"/>
          <w:b w:val="0"/>
          <w:color w:val="auto"/>
          <w:sz w:val="24"/>
          <w:szCs w:val="24"/>
        </w:rPr>
        <w:t xml:space="preserve"> and suggestions were made</w:t>
      </w:r>
      <w:r w:rsidR="00406963">
        <w:rPr>
          <w:rFonts w:asciiTheme="majorHAnsi" w:hAnsiTheme="majorHAnsi" w:cstheme="majorHAnsi"/>
          <w:b w:val="0"/>
          <w:color w:val="auto"/>
          <w:sz w:val="24"/>
          <w:szCs w:val="24"/>
        </w:rPr>
        <w:t xml:space="preserve"> as to how to</w:t>
      </w:r>
      <w:r w:rsidRPr="00C9782C">
        <w:rPr>
          <w:rFonts w:asciiTheme="majorHAnsi" w:hAnsiTheme="majorHAnsi" w:cstheme="majorHAnsi"/>
          <w:b w:val="0"/>
          <w:color w:val="auto"/>
          <w:sz w:val="24"/>
          <w:szCs w:val="24"/>
        </w:rPr>
        <w:t xml:space="preserve"> help support more engagement in c</w:t>
      </w:r>
      <w:r w:rsidR="00C9782C">
        <w:rPr>
          <w:rFonts w:asciiTheme="majorHAnsi" w:hAnsiTheme="majorHAnsi" w:cstheme="majorHAnsi"/>
          <w:b w:val="0"/>
          <w:color w:val="auto"/>
          <w:sz w:val="24"/>
          <w:szCs w:val="24"/>
        </w:rPr>
        <w:t>ommunity</w:t>
      </w:r>
      <w:r w:rsidR="00406963">
        <w:rPr>
          <w:rFonts w:asciiTheme="majorHAnsi" w:hAnsiTheme="majorHAnsi" w:cstheme="majorHAnsi"/>
          <w:b w:val="0"/>
          <w:color w:val="auto"/>
          <w:sz w:val="24"/>
          <w:szCs w:val="24"/>
        </w:rPr>
        <w:t xml:space="preserve"> (e.g., have a friend/mentor accompany a person living with disability to an activity or event).</w:t>
      </w:r>
    </w:p>
    <w:p w14:paraId="613529B9" w14:textId="281142E2" w:rsidR="00ED40BB" w:rsidRPr="007E5094" w:rsidRDefault="008419F3" w:rsidP="007E5094">
      <w:pPr>
        <w:shd w:val="clear" w:color="auto" w:fill="FFFFFF"/>
        <w:spacing w:before="100" w:beforeAutospacing="1" w:after="120" w:line="240" w:lineRule="auto"/>
        <w:jc w:val="both"/>
        <w:rPr>
          <w:rFonts w:ascii="Arial" w:eastAsia="Times New Roman" w:hAnsi="Arial" w:cs="Arial"/>
          <w:color w:val="000000"/>
          <w:sz w:val="24"/>
          <w:szCs w:val="24"/>
          <w:lang w:val="en-AU" w:eastAsia="en-AU"/>
        </w:rPr>
      </w:pPr>
      <w:r>
        <w:rPr>
          <w:rFonts w:ascii="Arial" w:eastAsia="Times New Roman" w:hAnsi="Arial" w:cs="Arial"/>
          <w:color w:val="000000"/>
          <w:sz w:val="24"/>
          <w:szCs w:val="24"/>
          <w:lang w:val="en-AU" w:eastAsia="en-AU"/>
        </w:rPr>
        <w:t>TH</w:t>
      </w:r>
      <w:r w:rsidR="007E5094" w:rsidRPr="007E5094">
        <w:rPr>
          <w:rFonts w:ascii="Arial" w:eastAsia="Times New Roman" w:hAnsi="Arial" w:cs="Arial"/>
          <w:color w:val="000000"/>
          <w:sz w:val="24"/>
          <w:szCs w:val="24"/>
          <w:lang w:val="en-AU" w:eastAsia="en-AU"/>
        </w:rPr>
        <w:t>EME 2- LEADERSHIP AND COLLABORATION</w:t>
      </w:r>
    </w:p>
    <w:p w14:paraId="27415A4D" w14:textId="782F8761" w:rsidR="001D57DD" w:rsidRPr="007E5094" w:rsidRDefault="00ED40BB" w:rsidP="00C9782C">
      <w:pPr>
        <w:jc w:val="both"/>
        <w:rPr>
          <w:rFonts w:asciiTheme="majorHAnsi" w:hAnsiTheme="majorHAnsi" w:cstheme="majorHAnsi"/>
          <w:b w:val="0"/>
          <w:iCs/>
          <w:color w:val="auto"/>
          <w:sz w:val="24"/>
          <w:szCs w:val="24"/>
        </w:rPr>
      </w:pPr>
      <w:r w:rsidRPr="00ED40BB">
        <w:rPr>
          <w:rFonts w:asciiTheme="majorHAnsi" w:hAnsiTheme="majorHAnsi" w:cstheme="majorHAnsi"/>
          <w:b w:val="0"/>
          <w:color w:val="auto"/>
          <w:sz w:val="24"/>
          <w:szCs w:val="24"/>
        </w:rPr>
        <w:t xml:space="preserve">Ideas were generated </w:t>
      </w:r>
      <w:r>
        <w:rPr>
          <w:rFonts w:asciiTheme="majorHAnsi" w:hAnsiTheme="majorHAnsi" w:cstheme="majorHAnsi"/>
          <w:b w:val="0"/>
          <w:color w:val="auto"/>
          <w:sz w:val="24"/>
          <w:szCs w:val="24"/>
        </w:rPr>
        <w:t xml:space="preserve">by residents </w:t>
      </w:r>
      <w:r w:rsidRPr="00ED40BB">
        <w:rPr>
          <w:rFonts w:asciiTheme="majorHAnsi" w:hAnsiTheme="majorHAnsi" w:cstheme="majorHAnsi"/>
          <w:b w:val="0"/>
          <w:color w:val="auto"/>
          <w:sz w:val="24"/>
          <w:szCs w:val="24"/>
        </w:rPr>
        <w:t xml:space="preserve">under this category to be able to engage people </w:t>
      </w:r>
      <w:r w:rsidR="00406963">
        <w:rPr>
          <w:rFonts w:asciiTheme="majorHAnsi" w:hAnsiTheme="majorHAnsi" w:cstheme="majorHAnsi"/>
          <w:b w:val="0"/>
          <w:color w:val="auto"/>
          <w:sz w:val="24"/>
          <w:szCs w:val="24"/>
        </w:rPr>
        <w:t>living with</w:t>
      </w:r>
      <w:r w:rsidRPr="00ED40BB">
        <w:rPr>
          <w:rFonts w:asciiTheme="majorHAnsi" w:hAnsiTheme="majorHAnsi" w:cstheme="majorHAnsi"/>
          <w:b w:val="0"/>
          <w:color w:val="auto"/>
          <w:sz w:val="24"/>
          <w:szCs w:val="24"/>
        </w:rPr>
        <w:t xml:space="preserve"> disability and their families more in the community</w:t>
      </w:r>
      <w:r w:rsidR="00406963">
        <w:rPr>
          <w:rFonts w:asciiTheme="majorHAnsi" w:hAnsiTheme="majorHAnsi" w:cstheme="majorHAnsi"/>
          <w:b w:val="0"/>
          <w:color w:val="auto"/>
          <w:sz w:val="24"/>
          <w:szCs w:val="24"/>
        </w:rPr>
        <w:t>.  For example, activities</w:t>
      </w:r>
      <w:r w:rsidRPr="00ED40BB">
        <w:rPr>
          <w:rFonts w:asciiTheme="majorHAnsi" w:hAnsiTheme="majorHAnsi" w:cstheme="majorHAnsi"/>
          <w:b w:val="0"/>
          <w:color w:val="auto"/>
          <w:sz w:val="24"/>
          <w:szCs w:val="24"/>
        </w:rPr>
        <w:t xml:space="preserve"> such as</w:t>
      </w:r>
      <w:r>
        <w:rPr>
          <w:rFonts w:asciiTheme="majorHAnsi" w:hAnsiTheme="majorHAnsi" w:cstheme="majorHAnsi"/>
          <w:b w:val="0"/>
          <w:color w:val="auto"/>
          <w:sz w:val="24"/>
          <w:szCs w:val="24"/>
        </w:rPr>
        <w:t xml:space="preserve"> </w:t>
      </w:r>
      <w:r w:rsidRPr="00ED40BB">
        <w:rPr>
          <w:rFonts w:asciiTheme="majorHAnsi" w:hAnsiTheme="majorHAnsi" w:cstheme="majorHAnsi"/>
          <w:b w:val="0"/>
          <w:iCs/>
          <w:color w:val="auto"/>
          <w:sz w:val="24"/>
          <w:szCs w:val="24"/>
        </w:rPr>
        <w:t>Skateboard mentoring and soccer programs for young people</w:t>
      </w:r>
      <w:r w:rsidR="00406963">
        <w:rPr>
          <w:rFonts w:asciiTheme="majorHAnsi" w:hAnsiTheme="majorHAnsi" w:cstheme="majorHAnsi"/>
          <w:b w:val="0"/>
          <w:iCs/>
          <w:color w:val="auto"/>
          <w:sz w:val="24"/>
          <w:szCs w:val="24"/>
        </w:rPr>
        <w:t xml:space="preserve"> were suggested.  Other activities recommended were</w:t>
      </w:r>
      <w:r w:rsidRPr="00ED40BB">
        <w:rPr>
          <w:rFonts w:asciiTheme="majorHAnsi" w:hAnsiTheme="majorHAnsi" w:cstheme="majorHAnsi"/>
          <w:b w:val="0"/>
          <w:iCs/>
          <w:color w:val="auto"/>
          <w:sz w:val="24"/>
          <w:szCs w:val="24"/>
        </w:rPr>
        <w:t xml:space="preserve"> Arts </w:t>
      </w:r>
      <w:r w:rsidR="00406963">
        <w:rPr>
          <w:rFonts w:asciiTheme="majorHAnsi" w:hAnsiTheme="majorHAnsi" w:cstheme="majorHAnsi"/>
          <w:b w:val="0"/>
          <w:iCs/>
          <w:color w:val="auto"/>
          <w:sz w:val="24"/>
          <w:szCs w:val="24"/>
        </w:rPr>
        <w:t xml:space="preserve">training </w:t>
      </w:r>
      <w:r w:rsidRPr="00ED40BB">
        <w:rPr>
          <w:rFonts w:asciiTheme="majorHAnsi" w:hAnsiTheme="majorHAnsi" w:cstheme="majorHAnsi"/>
          <w:b w:val="0"/>
          <w:iCs/>
          <w:color w:val="auto"/>
          <w:sz w:val="24"/>
          <w:szCs w:val="24"/>
        </w:rPr>
        <w:t xml:space="preserve">for people </w:t>
      </w:r>
      <w:r w:rsidR="00406963">
        <w:rPr>
          <w:rFonts w:asciiTheme="majorHAnsi" w:hAnsiTheme="majorHAnsi" w:cstheme="majorHAnsi"/>
          <w:b w:val="0"/>
          <w:iCs/>
          <w:color w:val="auto"/>
          <w:sz w:val="24"/>
          <w:szCs w:val="24"/>
        </w:rPr>
        <w:t>living with disability</w:t>
      </w:r>
      <w:r w:rsidRPr="00ED40BB">
        <w:rPr>
          <w:rFonts w:asciiTheme="majorHAnsi" w:hAnsiTheme="majorHAnsi" w:cstheme="majorHAnsi"/>
          <w:b w:val="0"/>
          <w:iCs/>
          <w:color w:val="auto"/>
          <w:sz w:val="24"/>
          <w:szCs w:val="24"/>
        </w:rPr>
        <w:t xml:space="preserve"> (e.g., arts and dementia SA Art Gallery); introduction to farming for young people</w:t>
      </w:r>
      <w:r w:rsidR="00406963">
        <w:rPr>
          <w:rFonts w:asciiTheme="majorHAnsi" w:hAnsiTheme="majorHAnsi" w:cstheme="majorHAnsi"/>
          <w:b w:val="0"/>
          <w:iCs/>
          <w:color w:val="auto"/>
          <w:sz w:val="24"/>
          <w:szCs w:val="24"/>
        </w:rPr>
        <w:t>; grants</w:t>
      </w:r>
      <w:r w:rsidRPr="00ED40BB">
        <w:rPr>
          <w:rFonts w:asciiTheme="majorHAnsi" w:hAnsiTheme="majorHAnsi" w:cstheme="majorHAnsi"/>
          <w:b w:val="0"/>
          <w:iCs/>
          <w:color w:val="auto"/>
          <w:sz w:val="24"/>
          <w:szCs w:val="24"/>
        </w:rPr>
        <w:t xml:space="preserve"> for upgrading IT equipment; upskillin</w:t>
      </w:r>
      <w:r w:rsidR="00406963">
        <w:rPr>
          <w:rFonts w:asciiTheme="majorHAnsi" w:hAnsiTheme="majorHAnsi" w:cstheme="majorHAnsi"/>
          <w:b w:val="0"/>
          <w:iCs/>
          <w:color w:val="auto"/>
          <w:sz w:val="24"/>
          <w:szCs w:val="24"/>
        </w:rPr>
        <w:t xml:space="preserve">g and </w:t>
      </w:r>
      <w:r w:rsidRPr="00ED40BB">
        <w:rPr>
          <w:rFonts w:asciiTheme="majorHAnsi" w:hAnsiTheme="majorHAnsi" w:cstheme="majorHAnsi"/>
          <w:b w:val="0"/>
          <w:iCs/>
          <w:color w:val="auto"/>
          <w:sz w:val="24"/>
          <w:szCs w:val="24"/>
        </w:rPr>
        <w:t xml:space="preserve">digital programs; IT aids to help people </w:t>
      </w:r>
      <w:r w:rsidR="00406963">
        <w:rPr>
          <w:rFonts w:asciiTheme="majorHAnsi" w:hAnsiTheme="majorHAnsi" w:cstheme="majorHAnsi"/>
          <w:b w:val="0"/>
          <w:iCs/>
          <w:color w:val="auto"/>
          <w:sz w:val="24"/>
          <w:szCs w:val="24"/>
        </w:rPr>
        <w:t>living with</w:t>
      </w:r>
      <w:r w:rsidR="008419F3">
        <w:rPr>
          <w:rFonts w:asciiTheme="majorHAnsi" w:hAnsiTheme="majorHAnsi" w:cstheme="majorHAnsi"/>
          <w:b w:val="0"/>
          <w:iCs/>
          <w:color w:val="auto"/>
          <w:sz w:val="24"/>
          <w:szCs w:val="24"/>
        </w:rPr>
        <w:t xml:space="preserve"> disability, </w:t>
      </w:r>
      <w:r w:rsidRPr="00ED40BB">
        <w:rPr>
          <w:rFonts w:asciiTheme="majorHAnsi" w:hAnsiTheme="majorHAnsi" w:cstheme="majorHAnsi"/>
          <w:b w:val="0"/>
          <w:iCs/>
          <w:color w:val="auto"/>
          <w:sz w:val="24"/>
          <w:szCs w:val="24"/>
        </w:rPr>
        <w:t xml:space="preserve">awards to local businesses that help people </w:t>
      </w:r>
      <w:r w:rsidR="00406963">
        <w:rPr>
          <w:rFonts w:asciiTheme="majorHAnsi" w:hAnsiTheme="majorHAnsi" w:cstheme="majorHAnsi"/>
          <w:b w:val="0"/>
          <w:iCs/>
          <w:color w:val="auto"/>
          <w:sz w:val="24"/>
          <w:szCs w:val="24"/>
        </w:rPr>
        <w:t>living with</w:t>
      </w:r>
      <w:r w:rsidRPr="00ED40BB">
        <w:rPr>
          <w:rFonts w:asciiTheme="majorHAnsi" w:hAnsiTheme="majorHAnsi" w:cstheme="majorHAnsi"/>
          <w:b w:val="0"/>
          <w:iCs/>
          <w:color w:val="auto"/>
          <w:sz w:val="24"/>
          <w:szCs w:val="24"/>
        </w:rPr>
        <w:t xml:space="preserve"> disability with </w:t>
      </w:r>
      <w:r w:rsidR="00406963">
        <w:rPr>
          <w:rFonts w:asciiTheme="majorHAnsi" w:hAnsiTheme="majorHAnsi" w:cstheme="majorHAnsi"/>
          <w:b w:val="0"/>
          <w:iCs/>
          <w:color w:val="auto"/>
          <w:sz w:val="24"/>
          <w:szCs w:val="24"/>
        </w:rPr>
        <w:t xml:space="preserve">easy </w:t>
      </w:r>
      <w:r w:rsidRPr="00ED40BB">
        <w:rPr>
          <w:rFonts w:asciiTheme="majorHAnsi" w:hAnsiTheme="majorHAnsi" w:cstheme="majorHAnsi"/>
          <w:b w:val="0"/>
          <w:iCs/>
          <w:color w:val="auto"/>
          <w:sz w:val="24"/>
          <w:szCs w:val="24"/>
        </w:rPr>
        <w:t xml:space="preserve">access; and </w:t>
      </w:r>
      <w:r w:rsidR="00406963">
        <w:rPr>
          <w:rFonts w:asciiTheme="majorHAnsi" w:hAnsiTheme="majorHAnsi" w:cstheme="majorHAnsi"/>
          <w:b w:val="0"/>
          <w:iCs/>
          <w:color w:val="auto"/>
          <w:sz w:val="24"/>
          <w:szCs w:val="24"/>
        </w:rPr>
        <w:t>to have disability</w:t>
      </w:r>
      <w:r w:rsidR="006004E9">
        <w:rPr>
          <w:rFonts w:asciiTheme="majorHAnsi" w:hAnsiTheme="majorHAnsi" w:cstheme="majorHAnsi"/>
          <w:b w:val="0"/>
          <w:iCs/>
          <w:color w:val="auto"/>
          <w:sz w:val="24"/>
          <w:szCs w:val="24"/>
        </w:rPr>
        <w:t xml:space="preserve"> access</w:t>
      </w:r>
      <w:r w:rsidR="00406963">
        <w:rPr>
          <w:rFonts w:asciiTheme="majorHAnsi" w:hAnsiTheme="majorHAnsi" w:cstheme="majorHAnsi"/>
          <w:b w:val="0"/>
          <w:iCs/>
          <w:color w:val="auto"/>
          <w:sz w:val="24"/>
          <w:szCs w:val="24"/>
        </w:rPr>
        <w:t xml:space="preserve"> and </w:t>
      </w:r>
      <w:r w:rsidRPr="00ED40BB">
        <w:rPr>
          <w:rFonts w:asciiTheme="majorHAnsi" w:hAnsiTheme="majorHAnsi" w:cstheme="majorHAnsi"/>
          <w:b w:val="0"/>
          <w:iCs/>
          <w:color w:val="auto"/>
          <w:sz w:val="24"/>
          <w:szCs w:val="24"/>
        </w:rPr>
        <w:t>inclusion</w:t>
      </w:r>
      <w:r w:rsidR="006004E9">
        <w:rPr>
          <w:rFonts w:asciiTheme="majorHAnsi" w:hAnsiTheme="majorHAnsi" w:cstheme="majorHAnsi"/>
          <w:b w:val="0"/>
          <w:iCs/>
          <w:color w:val="auto"/>
          <w:sz w:val="24"/>
          <w:szCs w:val="24"/>
        </w:rPr>
        <w:t xml:space="preserve"> be placed</w:t>
      </w:r>
      <w:r w:rsidR="00406963">
        <w:rPr>
          <w:rFonts w:asciiTheme="majorHAnsi" w:hAnsiTheme="majorHAnsi" w:cstheme="majorHAnsi"/>
          <w:b w:val="0"/>
          <w:iCs/>
          <w:color w:val="auto"/>
          <w:sz w:val="24"/>
          <w:szCs w:val="24"/>
        </w:rPr>
        <w:t xml:space="preserve"> on the agenda</w:t>
      </w:r>
      <w:r w:rsidR="006004E9">
        <w:rPr>
          <w:rFonts w:asciiTheme="majorHAnsi" w:hAnsiTheme="majorHAnsi" w:cstheme="majorHAnsi"/>
          <w:b w:val="0"/>
          <w:iCs/>
          <w:color w:val="auto"/>
          <w:sz w:val="24"/>
          <w:szCs w:val="24"/>
        </w:rPr>
        <w:t>s of</w:t>
      </w:r>
      <w:r w:rsidRPr="00ED40BB">
        <w:rPr>
          <w:rFonts w:asciiTheme="majorHAnsi" w:hAnsiTheme="majorHAnsi" w:cstheme="majorHAnsi"/>
          <w:b w:val="0"/>
          <w:iCs/>
          <w:color w:val="auto"/>
          <w:sz w:val="24"/>
          <w:szCs w:val="24"/>
        </w:rPr>
        <w:t xml:space="preserve"> local town committee </w:t>
      </w:r>
      <w:r w:rsidR="00406963">
        <w:rPr>
          <w:rFonts w:asciiTheme="majorHAnsi" w:hAnsiTheme="majorHAnsi" w:cstheme="majorHAnsi"/>
          <w:b w:val="0"/>
          <w:iCs/>
          <w:color w:val="auto"/>
          <w:sz w:val="24"/>
          <w:szCs w:val="24"/>
        </w:rPr>
        <w:t>meetings.</w:t>
      </w:r>
    </w:p>
    <w:p w14:paraId="113203E8" w14:textId="77777777" w:rsidR="00ED40BB" w:rsidRPr="007E5094" w:rsidRDefault="007E5094" w:rsidP="007E5094">
      <w:pPr>
        <w:shd w:val="clear" w:color="auto" w:fill="FFFFFF"/>
        <w:spacing w:before="100" w:beforeAutospacing="1" w:after="120" w:line="240" w:lineRule="auto"/>
        <w:jc w:val="both"/>
        <w:rPr>
          <w:rFonts w:ascii="Arial" w:eastAsia="Times New Roman" w:hAnsi="Arial" w:cs="Arial"/>
          <w:color w:val="000000"/>
          <w:sz w:val="24"/>
          <w:szCs w:val="24"/>
          <w:lang w:val="en-AU" w:eastAsia="en-AU"/>
        </w:rPr>
      </w:pPr>
      <w:r w:rsidRPr="007E5094">
        <w:rPr>
          <w:rFonts w:ascii="Arial" w:eastAsia="Times New Roman" w:hAnsi="Arial" w:cs="Arial"/>
          <w:color w:val="000000"/>
          <w:sz w:val="24"/>
          <w:szCs w:val="24"/>
          <w:lang w:val="en-AU" w:eastAsia="en-AU"/>
        </w:rPr>
        <w:t>THEME 3- ACCESSIBLE COMMUNITIES</w:t>
      </w:r>
    </w:p>
    <w:p w14:paraId="32B56152" w14:textId="56E8B248" w:rsidR="001D57DD" w:rsidRPr="008419F3" w:rsidRDefault="00ED40BB" w:rsidP="007E5094">
      <w:pPr>
        <w:shd w:val="clear" w:color="auto" w:fill="FFFFFF"/>
        <w:spacing w:before="100" w:beforeAutospacing="1" w:after="120" w:line="240" w:lineRule="auto"/>
        <w:jc w:val="both"/>
        <w:rPr>
          <w:rFonts w:asciiTheme="majorHAnsi" w:hAnsiTheme="majorHAnsi" w:cstheme="majorHAnsi"/>
          <w:b w:val="0"/>
          <w:color w:val="auto"/>
          <w:sz w:val="24"/>
          <w:szCs w:val="24"/>
        </w:rPr>
      </w:pPr>
      <w:r w:rsidRPr="007E5094">
        <w:rPr>
          <w:rFonts w:asciiTheme="majorHAnsi" w:hAnsiTheme="majorHAnsi" w:cstheme="majorHAnsi"/>
          <w:b w:val="0"/>
          <w:color w:val="auto"/>
          <w:sz w:val="24"/>
          <w:szCs w:val="24"/>
        </w:rPr>
        <w:t>Footpaths in poor condition were, by far, the most repeated ‘anthem’ from participants in the Listening Posts across the region.  Other concerns were lack of ramp access from the roads to the footpaths; and the need for more appropriate parking</w:t>
      </w:r>
      <w:r w:rsidR="006004E9">
        <w:rPr>
          <w:rFonts w:asciiTheme="majorHAnsi" w:hAnsiTheme="majorHAnsi" w:cstheme="majorHAnsi"/>
          <w:b w:val="0"/>
          <w:color w:val="auto"/>
          <w:sz w:val="24"/>
          <w:szCs w:val="24"/>
        </w:rPr>
        <w:t>,</w:t>
      </w:r>
      <w:r w:rsidRPr="007E5094">
        <w:rPr>
          <w:rFonts w:asciiTheme="majorHAnsi" w:hAnsiTheme="majorHAnsi" w:cstheme="majorHAnsi"/>
          <w:b w:val="0"/>
          <w:color w:val="auto"/>
          <w:sz w:val="24"/>
          <w:szCs w:val="24"/>
        </w:rPr>
        <w:t xml:space="preserve"> including more Accessible Disability Toilets.</w:t>
      </w:r>
    </w:p>
    <w:p w14:paraId="73634833" w14:textId="77777777" w:rsidR="00ED40BB" w:rsidRPr="007E5094" w:rsidRDefault="007E5094" w:rsidP="007E5094">
      <w:pPr>
        <w:shd w:val="clear" w:color="auto" w:fill="FFFFFF"/>
        <w:spacing w:before="100" w:beforeAutospacing="1" w:after="120" w:line="240" w:lineRule="auto"/>
        <w:jc w:val="both"/>
        <w:rPr>
          <w:rFonts w:ascii="Arial" w:eastAsia="Times New Roman" w:hAnsi="Arial" w:cs="Arial"/>
          <w:color w:val="000000"/>
          <w:sz w:val="24"/>
          <w:szCs w:val="24"/>
          <w:lang w:val="en-AU" w:eastAsia="en-AU"/>
        </w:rPr>
      </w:pPr>
      <w:r w:rsidRPr="007E5094">
        <w:rPr>
          <w:rFonts w:ascii="Arial" w:eastAsia="Times New Roman" w:hAnsi="Arial" w:cs="Arial"/>
          <w:color w:val="000000"/>
          <w:sz w:val="24"/>
          <w:szCs w:val="24"/>
          <w:lang w:val="en-AU" w:eastAsia="en-AU"/>
        </w:rPr>
        <w:t>THEME 4- LEARNING AND EMPLOYMENT</w:t>
      </w:r>
    </w:p>
    <w:p w14:paraId="42D5BC52" w14:textId="4D71A057" w:rsidR="00ED40BB" w:rsidRPr="00ED40BB" w:rsidRDefault="00ED40BB" w:rsidP="008419F3">
      <w:pPr>
        <w:shd w:val="clear" w:color="auto" w:fill="FFFFFF"/>
        <w:spacing w:before="100" w:beforeAutospacing="1" w:after="120" w:line="240" w:lineRule="auto"/>
        <w:jc w:val="both"/>
        <w:rPr>
          <w:rFonts w:asciiTheme="majorHAnsi" w:eastAsia="Times New Roman" w:hAnsiTheme="majorHAnsi" w:cstheme="majorHAnsi"/>
          <w:b w:val="0"/>
          <w:color w:val="auto"/>
          <w:sz w:val="24"/>
          <w:szCs w:val="24"/>
          <w:lang w:val="en-AU" w:eastAsia="en-AU"/>
        </w:rPr>
      </w:pPr>
      <w:r w:rsidRPr="00ED40BB">
        <w:rPr>
          <w:rFonts w:asciiTheme="majorHAnsi" w:hAnsiTheme="majorHAnsi" w:cstheme="majorHAnsi"/>
          <w:b w:val="0"/>
          <w:color w:val="auto"/>
          <w:sz w:val="24"/>
          <w:szCs w:val="24"/>
        </w:rPr>
        <w:t>While most people</w:t>
      </w:r>
      <w:r w:rsidR="006004E9">
        <w:rPr>
          <w:rFonts w:asciiTheme="majorHAnsi" w:hAnsiTheme="majorHAnsi" w:cstheme="majorHAnsi"/>
          <w:b w:val="0"/>
          <w:color w:val="auto"/>
          <w:sz w:val="24"/>
          <w:szCs w:val="24"/>
        </w:rPr>
        <w:t xml:space="preserve"> living</w:t>
      </w:r>
      <w:r>
        <w:rPr>
          <w:rFonts w:asciiTheme="majorHAnsi" w:hAnsiTheme="majorHAnsi" w:cstheme="majorHAnsi"/>
          <w:b w:val="0"/>
          <w:color w:val="auto"/>
          <w:sz w:val="24"/>
          <w:szCs w:val="24"/>
        </w:rPr>
        <w:t xml:space="preserve"> with disability</w:t>
      </w:r>
      <w:r w:rsidRPr="00ED40BB">
        <w:rPr>
          <w:rFonts w:asciiTheme="majorHAnsi" w:hAnsiTheme="majorHAnsi" w:cstheme="majorHAnsi"/>
          <w:b w:val="0"/>
          <w:color w:val="auto"/>
          <w:sz w:val="24"/>
          <w:szCs w:val="24"/>
        </w:rPr>
        <w:t xml:space="preserve"> were not engaged in learning and employment, interest was raised in the prospect of engagement, and ideas were generated</w:t>
      </w:r>
      <w:r>
        <w:rPr>
          <w:rFonts w:asciiTheme="majorHAnsi" w:hAnsiTheme="majorHAnsi" w:cstheme="majorHAnsi"/>
          <w:b w:val="0"/>
          <w:color w:val="auto"/>
          <w:sz w:val="24"/>
          <w:szCs w:val="24"/>
        </w:rPr>
        <w:t xml:space="preserve"> around </w:t>
      </w:r>
      <w:r w:rsidR="007E5094">
        <w:rPr>
          <w:rFonts w:asciiTheme="majorHAnsi" w:hAnsiTheme="majorHAnsi" w:cstheme="majorHAnsi"/>
          <w:b w:val="0"/>
          <w:color w:val="auto"/>
          <w:sz w:val="24"/>
          <w:szCs w:val="24"/>
        </w:rPr>
        <w:t>local training, upskilling in IT and locally based apprenticeships for young people with disability.</w:t>
      </w:r>
    </w:p>
    <w:p w14:paraId="1CA66FEE" w14:textId="77777777" w:rsidR="00F9119D" w:rsidRPr="00ED40BB" w:rsidRDefault="00F9119D" w:rsidP="00F94ED6">
      <w:pPr>
        <w:rPr>
          <w:rFonts w:asciiTheme="majorHAnsi" w:hAnsiTheme="majorHAnsi" w:cstheme="majorHAnsi"/>
          <w:b w:val="0"/>
          <w:color w:val="auto"/>
          <w:sz w:val="24"/>
          <w:szCs w:val="24"/>
        </w:rPr>
      </w:pPr>
    </w:p>
    <w:p w14:paraId="3820C4A5" w14:textId="77777777" w:rsidR="00F94ED6" w:rsidRDefault="00F94ED6" w:rsidP="00F94ED6">
      <w:pPr>
        <w:rPr>
          <w:rFonts w:asciiTheme="majorHAnsi" w:hAnsiTheme="majorHAnsi" w:cstheme="majorHAnsi"/>
          <w:b w:val="0"/>
          <w:color w:val="auto"/>
          <w:szCs w:val="28"/>
        </w:rPr>
      </w:pPr>
    </w:p>
    <w:p w14:paraId="5C24B6D8" w14:textId="77777777" w:rsidR="001D57DD" w:rsidRDefault="001D57DD" w:rsidP="00F94ED6">
      <w:pPr>
        <w:rPr>
          <w:rFonts w:asciiTheme="majorHAnsi" w:hAnsiTheme="majorHAnsi" w:cstheme="majorHAnsi"/>
          <w:b w:val="0"/>
          <w:color w:val="auto"/>
          <w:szCs w:val="28"/>
        </w:rPr>
      </w:pPr>
    </w:p>
    <w:p w14:paraId="0787728F" w14:textId="77777777" w:rsidR="001D57DD" w:rsidRDefault="001D57DD" w:rsidP="00D87C7F">
      <w:pPr>
        <w:rPr>
          <w:rFonts w:asciiTheme="majorHAnsi" w:hAnsiTheme="majorHAnsi" w:cstheme="majorHAnsi"/>
          <w:b w:val="0"/>
          <w:color w:val="auto"/>
          <w:szCs w:val="28"/>
        </w:rPr>
      </w:pPr>
    </w:p>
    <w:p w14:paraId="7242959D" w14:textId="77777777" w:rsidR="001D57DD" w:rsidRDefault="001D57DD" w:rsidP="001D57DD">
      <w:pPr>
        <w:jc w:val="center"/>
        <w:rPr>
          <w:rFonts w:asciiTheme="majorHAnsi" w:hAnsiTheme="majorHAnsi" w:cstheme="majorHAnsi"/>
          <w:b w:val="0"/>
          <w:color w:val="auto"/>
          <w:szCs w:val="28"/>
        </w:rPr>
      </w:pPr>
      <w:r>
        <w:rPr>
          <w:b w:val="0"/>
          <w:bCs/>
          <w:noProof/>
          <w:sz w:val="26"/>
          <w:szCs w:val="26"/>
          <w:lang w:val="en-AU" w:eastAsia="en-AU"/>
        </w:rPr>
        <w:lastRenderedPageBreak/>
        <w:drawing>
          <wp:inline distT="0" distB="0" distL="0" distR="0" wp14:anchorId="72D5BEB9" wp14:editId="0D02B29A">
            <wp:extent cx="2937564" cy="270483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7521" cy="2723213"/>
                    </a:xfrm>
                    <a:prstGeom prst="rect">
                      <a:avLst/>
                    </a:prstGeom>
                    <a:noFill/>
                    <a:ln>
                      <a:noFill/>
                    </a:ln>
                  </pic:spPr>
                </pic:pic>
              </a:graphicData>
            </a:graphic>
          </wp:inline>
        </w:drawing>
      </w:r>
      <w:r w:rsidR="000A6986">
        <w:rPr>
          <w:rFonts w:asciiTheme="majorHAnsi" w:hAnsiTheme="majorHAnsi" w:cstheme="majorHAnsi"/>
          <w:b w:val="0"/>
          <w:noProof/>
          <w:color w:val="auto"/>
          <w:szCs w:val="28"/>
          <w:lang w:val="en-AU" w:eastAsia="en-AU"/>
        </w:rPr>
        <w:drawing>
          <wp:inline distT="0" distB="0" distL="0" distR="0" wp14:anchorId="3B8A66EF" wp14:editId="2E33C883">
            <wp:extent cx="2656205" cy="1905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514" cy="1917414"/>
                    </a:xfrm>
                    <a:prstGeom prst="rect">
                      <a:avLst/>
                    </a:prstGeom>
                    <a:noFill/>
                  </pic:spPr>
                </pic:pic>
              </a:graphicData>
            </a:graphic>
          </wp:inline>
        </w:drawing>
      </w:r>
    </w:p>
    <w:p w14:paraId="7F7294AD" w14:textId="77777777" w:rsidR="001D57DD" w:rsidRPr="00D87C7F" w:rsidRDefault="00D87C7F" w:rsidP="00D87C7F">
      <w:pPr>
        <w:pStyle w:val="Title"/>
        <w:jc w:val="center"/>
        <w:rPr>
          <w:color w:val="4B731F"/>
        </w:rPr>
      </w:pPr>
      <w:r w:rsidRPr="00D87C7F">
        <w:rPr>
          <w:color w:val="4B731F"/>
        </w:rPr>
        <w:t>GOYDER’</w:t>
      </w:r>
      <w:r>
        <w:rPr>
          <w:color w:val="4B731F"/>
        </w:rPr>
        <w:t xml:space="preserve">S </w:t>
      </w:r>
      <w:r w:rsidRPr="00D87C7F">
        <w:rPr>
          <w:color w:val="4B731F"/>
        </w:rPr>
        <w:t>PLAN</w:t>
      </w:r>
      <w:r>
        <w:rPr>
          <w:color w:val="4B731F"/>
        </w:rPr>
        <w:t xml:space="preserve"> FOR ACTION</w:t>
      </w:r>
    </w:p>
    <w:p w14:paraId="69BEBFBC" w14:textId="77777777" w:rsidR="00D87C7F" w:rsidRPr="00D87C7F" w:rsidRDefault="00D87C7F" w:rsidP="00D87C7F">
      <w:pPr>
        <w:pStyle w:val="Title"/>
        <w:jc w:val="center"/>
        <w:rPr>
          <w:color w:val="4B731F"/>
        </w:rPr>
      </w:pPr>
      <w:r w:rsidRPr="00D87C7F">
        <w:rPr>
          <w:color w:val="4B731F"/>
        </w:rPr>
        <w:t>2020-2024</w:t>
      </w:r>
    </w:p>
    <w:p w14:paraId="55CE781F" w14:textId="77777777" w:rsidR="001D57DD" w:rsidRDefault="001D57DD" w:rsidP="00F94ED6">
      <w:pPr>
        <w:rPr>
          <w:rFonts w:asciiTheme="majorHAnsi" w:hAnsiTheme="majorHAnsi" w:cstheme="majorHAnsi"/>
          <w:b w:val="0"/>
          <w:color w:val="auto"/>
          <w:szCs w:val="28"/>
        </w:rPr>
      </w:pPr>
    </w:p>
    <w:p w14:paraId="6CE31B85" w14:textId="77777777" w:rsidR="001D57DD" w:rsidRDefault="001D57DD" w:rsidP="00F94ED6">
      <w:pPr>
        <w:rPr>
          <w:rFonts w:asciiTheme="majorHAnsi" w:hAnsiTheme="majorHAnsi" w:cstheme="majorHAnsi"/>
          <w:b w:val="0"/>
          <w:color w:val="auto"/>
          <w:szCs w:val="28"/>
        </w:rPr>
      </w:pPr>
    </w:p>
    <w:p w14:paraId="5FA3AA7C" w14:textId="77777777" w:rsidR="001D57DD" w:rsidRDefault="000A6986" w:rsidP="00F94ED6">
      <w:pPr>
        <w:rPr>
          <w:rFonts w:asciiTheme="majorHAnsi" w:hAnsiTheme="majorHAnsi" w:cstheme="majorHAnsi"/>
          <w:b w:val="0"/>
          <w:color w:val="auto"/>
          <w:szCs w:val="28"/>
        </w:rPr>
      </w:pPr>
      <w:r>
        <w:rPr>
          <w:rFonts w:asciiTheme="majorHAnsi" w:hAnsiTheme="majorHAnsi" w:cstheme="majorHAnsi"/>
          <w:b w:val="0"/>
          <w:noProof/>
          <w:color w:val="auto"/>
          <w:szCs w:val="28"/>
          <w:lang w:val="en-AU" w:eastAsia="en-AU"/>
        </w:rPr>
        <w:drawing>
          <wp:inline distT="0" distB="0" distL="0" distR="0" wp14:anchorId="38566DFB" wp14:editId="66C5F652">
            <wp:extent cx="3019425" cy="226465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6475" cy="2269941"/>
                    </a:xfrm>
                    <a:prstGeom prst="rect">
                      <a:avLst/>
                    </a:prstGeom>
                    <a:noFill/>
                  </pic:spPr>
                </pic:pic>
              </a:graphicData>
            </a:graphic>
          </wp:inline>
        </w:drawing>
      </w:r>
      <w:r>
        <w:rPr>
          <w:rFonts w:asciiTheme="majorHAnsi" w:hAnsiTheme="majorHAnsi" w:cstheme="majorHAnsi"/>
          <w:b w:val="0"/>
          <w:color w:val="auto"/>
          <w:szCs w:val="28"/>
        </w:rPr>
        <w:t xml:space="preserve"> </w:t>
      </w:r>
      <w:r>
        <w:rPr>
          <w:rFonts w:asciiTheme="majorHAnsi" w:hAnsiTheme="majorHAnsi" w:cstheme="majorHAnsi"/>
          <w:b w:val="0"/>
          <w:noProof/>
          <w:color w:val="auto"/>
          <w:szCs w:val="28"/>
          <w:lang w:val="en-AU" w:eastAsia="en-AU"/>
        </w:rPr>
        <w:drawing>
          <wp:inline distT="0" distB="0" distL="0" distR="0" wp14:anchorId="53879436" wp14:editId="134DAF17">
            <wp:extent cx="3171825" cy="2378956"/>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566" cy="2386262"/>
                    </a:xfrm>
                    <a:prstGeom prst="rect">
                      <a:avLst/>
                    </a:prstGeom>
                    <a:noFill/>
                  </pic:spPr>
                </pic:pic>
              </a:graphicData>
            </a:graphic>
          </wp:inline>
        </w:drawing>
      </w:r>
    </w:p>
    <w:p w14:paraId="24D049EA" w14:textId="77777777" w:rsidR="000A6986" w:rsidRDefault="000A6986" w:rsidP="00F94ED6">
      <w:pPr>
        <w:rPr>
          <w:rFonts w:asciiTheme="majorHAnsi" w:hAnsiTheme="majorHAnsi" w:cstheme="majorHAnsi"/>
          <w:b w:val="0"/>
          <w:color w:val="auto"/>
          <w:szCs w:val="28"/>
        </w:rPr>
      </w:pPr>
    </w:p>
    <w:p w14:paraId="65B05AF1" w14:textId="77777777" w:rsidR="000A6986" w:rsidRDefault="000A6986" w:rsidP="00F94ED6">
      <w:pPr>
        <w:rPr>
          <w:rFonts w:asciiTheme="majorHAnsi" w:hAnsiTheme="majorHAnsi" w:cstheme="majorHAnsi"/>
          <w:b w:val="0"/>
          <w:color w:val="auto"/>
          <w:szCs w:val="28"/>
        </w:rPr>
      </w:pPr>
    </w:p>
    <w:p w14:paraId="399DAD96" w14:textId="77777777" w:rsidR="000A6986" w:rsidRDefault="000A6986" w:rsidP="00F94ED6">
      <w:pPr>
        <w:rPr>
          <w:rFonts w:asciiTheme="majorHAnsi" w:hAnsiTheme="majorHAnsi" w:cstheme="majorHAnsi"/>
          <w:b w:val="0"/>
          <w:color w:val="auto"/>
          <w:szCs w:val="28"/>
        </w:rPr>
      </w:pPr>
    </w:p>
    <w:p w14:paraId="71192BC1" w14:textId="77777777" w:rsidR="000A6986" w:rsidRDefault="000A6986" w:rsidP="00F94ED6">
      <w:pPr>
        <w:rPr>
          <w:rFonts w:asciiTheme="majorHAnsi" w:hAnsiTheme="majorHAnsi" w:cstheme="majorHAnsi"/>
          <w:b w:val="0"/>
          <w:color w:val="auto"/>
          <w:szCs w:val="28"/>
        </w:rPr>
      </w:pPr>
    </w:p>
    <w:p w14:paraId="6DB08A44" w14:textId="77777777" w:rsidR="000A6986" w:rsidRDefault="000A6986" w:rsidP="00F94ED6">
      <w:pPr>
        <w:rPr>
          <w:rFonts w:asciiTheme="majorHAnsi" w:hAnsiTheme="majorHAnsi" w:cstheme="majorHAnsi"/>
          <w:b w:val="0"/>
          <w:color w:val="auto"/>
          <w:szCs w:val="28"/>
        </w:rPr>
      </w:pPr>
    </w:p>
    <w:p w14:paraId="28B535FC" w14:textId="77777777" w:rsidR="00F94ED6" w:rsidRPr="00D91154" w:rsidRDefault="00F94ED6" w:rsidP="00F94ED6">
      <w:pPr>
        <w:rPr>
          <w:rFonts w:asciiTheme="majorHAnsi" w:hAnsiTheme="majorHAnsi" w:cstheme="majorHAnsi"/>
          <w:b w:val="0"/>
          <w:color w:val="4B731F"/>
          <w:szCs w:val="28"/>
        </w:rPr>
      </w:pPr>
    </w:p>
    <w:p w14:paraId="4AE4D1F3" w14:textId="77777777" w:rsidR="00F94ED6" w:rsidRPr="00D91154" w:rsidRDefault="00D91154" w:rsidP="00F94ED6">
      <w:pPr>
        <w:rPr>
          <w:rFonts w:asciiTheme="majorHAnsi" w:hAnsiTheme="majorHAnsi" w:cstheme="majorHAnsi"/>
          <w:color w:val="4B731F"/>
          <w:szCs w:val="28"/>
        </w:rPr>
      </w:pPr>
      <w:r>
        <w:rPr>
          <w:rFonts w:asciiTheme="majorHAnsi" w:hAnsiTheme="majorHAnsi" w:cstheme="majorHAnsi"/>
          <w:color w:val="4B731F"/>
          <w:szCs w:val="28"/>
        </w:rPr>
        <w:lastRenderedPageBreak/>
        <w:t>PART 5- PLAN</w:t>
      </w:r>
      <w:r w:rsidR="00A73A23" w:rsidRPr="00D91154">
        <w:rPr>
          <w:rFonts w:asciiTheme="majorHAnsi" w:hAnsiTheme="majorHAnsi" w:cstheme="majorHAnsi"/>
          <w:color w:val="4B731F"/>
          <w:szCs w:val="28"/>
        </w:rPr>
        <w:t xml:space="preserve"> </w:t>
      </w:r>
      <w:r w:rsidR="00D87C7F">
        <w:rPr>
          <w:rFonts w:asciiTheme="majorHAnsi" w:hAnsiTheme="majorHAnsi" w:cstheme="majorHAnsi"/>
          <w:color w:val="4B731F"/>
          <w:szCs w:val="28"/>
        </w:rPr>
        <w:t xml:space="preserve">FOR ACTION </w:t>
      </w:r>
      <w:r w:rsidR="00A73A23" w:rsidRPr="00D91154">
        <w:rPr>
          <w:rFonts w:asciiTheme="majorHAnsi" w:hAnsiTheme="majorHAnsi" w:cstheme="majorHAnsi"/>
          <w:color w:val="4B731F"/>
          <w:szCs w:val="28"/>
        </w:rPr>
        <w:t>2020-2024</w:t>
      </w:r>
    </w:p>
    <w:p w14:paraId="4757231B" w14:textId="77777777" w:rsidR="00A73A23" w:rsidRPr="00360413" w:rsidRDefault="00A73A23" w:rsidP="00F94ED6">
      <w:pPr>
        <w:rPr>
          <w:rFonts w:asciiTheme="majorHAnsi" w:hAnsiTheme="majorHAnsi" w:cstheme="majorHAnsi"/>
          <w:color w:val="377412"/>
          <w:szCs w:val="28"/>
        </w:rPr>
      </w:pPr>
    </w:p>
    <w:p w14:paraId="74EA95C0" w14:textId="77777777" w:rsidR="00F94ED6" w:rsidRPr="00D91154" w:rsidRDefault="00F94ED6" w:rsidP="00F94ED6">
      <w:pPr>
        <w:rPr>
          <w:rFonts w:asciiTheme="majorHAnsi" w:hAnsiTheme="majorHAnsi" w:cstheme="majorHAnsi"/>
          <w:color w:val="4B731F"/>
          <w:szCs w:val="28"/>
        </w:rPr>
      </w:pPr>
      <w:r w:rsidRPr="00D91154">
        <w:rPr>
          <w:rFonts w:asciiTheme="majorHAnsi" w:hAnsiTheme="majorHAnsi" w:cstheme="majorHAnsi"/>
          <w:color w:val="4B731F"/>
          <w:szCs w:val="28"/>
        </w:rPr>
        <w:t>5.1 Inclusive Communities for all</w:t>
      </w:r>
    </w:p>
    <w:p w14:paraId="667FE9DF" w14:textId="77777777" w:rsidR="00D91154" w:rsidRPr="00C9782C" w:rsidRDefault="00D91154" w:rsidP="00D91154">
      <w:pPr>
        <w:rPr>
          <w:rFonts w:asciiTheme="majorHAnsi" w:hAnsiTheme="majorHAnsi" w:cstheme="majorHAnsi"/>
          <w:b w:val="0"/>
          <w:color w:val="auto"/>
          <w:sz w:val="16"/>
          <w:szCs w:val="16"/>
        </w:rPr>
      </w:pPr>
    </w:p>
    <w:p w14:paraId="543C0B6B" w14:textId="77777777" w:rsidR="00D91154" w:rsidRPr="00C9782C" w:rsidRDefault="00D91154" w:rsidP="00C9782C">
      <w:pPr>
        <w:jc w:val="both"/>
        <w:rPr>
          <w:rFonts w:asciiTheme="majorHAnsi" w:eastAsia="Calibri" w:hAnsiTheme="majorHAnsi" w:cstheme="majorHAnsi"/>
          <w:b w:val="0"/>
          <w:bCs/>
          <w:color w:val="auto"/>
          <w:sz w:val="24"/>
          <w:szCs w:val="24"/>
        </w:rPr>
      </w:pPr>
      <w:r w:rsidRPr="00C9782C">
        <w:rPr>
          <w:rFonts w:asciiTheme="majorHAnsi" w:hAnsiTheme="majorHAnsi" w:cstheme="majorHAnsi"/>
          <w:b w:val="0"/>
          <w:bCs/>
          <w:color w:val="auto"/>
          <w:sz w:val="24"/>
          <w:szCs w:val="24"/>
        </w:rPr>
        <w:t>Social inclusion is a priority for people living with disability as it affects all aspects of their lives. It is our aim that the contributions and rights of people living with disability are valued and understood by all South Australians and that their rights are promoted, upheld and protected. We also want to ensure that people living with disability are supported to advocate for their own rights</w:t>
      </w:r>
      <w:r w:rsidRPr="00C9782C">
        <w:rPr>
          <w:rFonts w:asciiTheme="majorHAnsi" w:hAnsiTheme="majorHAnsi" w:cstheme="majorHAnsi"/>
          <w:b w:val="0"/>
          <w:bCs/>
          <w:color w:val="auto"/>
        </w:rPr>
        <w:t>.</w:t>
      </w:r>
    </w:p>
    <w:p w14:paraId="1E8EE7EE" w14:textId="77777777" w:rsidR="00D91154" w:rsidRDefault="00D91154" w:rsidP="00D91154">
      <w:pPr>
        <w:rPr>
          <w:rFonts w:asciiTheme="majorHAnsi" w:hAnsiTheme="majorHAnsi" w:cstheme="majorHAnsi"/>
          <w:b w:val="0"/>
          <w:color w:val="auto"/>
          <w:sz w:val="24"/>
          <w:szCs w:val="24"/>
        </w:rPr>
      </w:pPr>
    </w:p>
    <w:p w14:paraId="6B646A0D" w14:textId="77777777" w:rsidR="00D91154" w:rsidRPr="00D91154" w:rsidRDefault="00D91154" w:rsidP="00D91154">
      <w:pPr>
        <w:rPr>
          <w:rFonts w:asciiTheme="majorHAnsi" w:eastAsiaTheme="minorHAnsi" w:hAnsiTheme="majorHAnsi" w:cstheme="majorHAnsi"/>
          <w:b w:val="0"/>
          <w:color w:val="auto"/>
          <w:sz w:val="24"/>
          <w:szCs w:val="24"/>
        </w:rPr>
      </w:pPr>
      <w:r w:rsidRPr="00D91154">
        <w:rPr>
          <w:rFonts w:asciiTheme="majorHAnsi" w:hAnsiTheme="majorHAnsi" w:cstheme="majorHAnsi"/>
          <w:b w:val="0"/>
          <w:color w:val="auto"/>
          <w:sz w:val="24"/>
          <w:szCs w:val="24"/>
        </w:rPr>
        <w:t>Priority 1: Involvement in the Community</w:t>
      </w:r>
    </w:p>
    <w:p w14:paraId="064577B3" w14:textId="77777777" w:rsidR="00D91154" w:rsidRPr="00D91154" w:rsidRDefault="00D91154" w:rsidP="00D91154">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Priority 2: Improving community understanding and awareness</w:t>
      </w:r>
    </w:p>
    <w:p w14:paraId="320DD4FC" w14:textId="77777777" w:rsidR="00D91154" w:rsidRPr="00C9782C" w:rsidRDefault="00D91154" w:rsidP="00F94ED6">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Priority 3: Promoting the rights of people living with disability</w:t>
      </w:r>
    </w:p>
    <w:p w14:paraId="57B0A1E9" w14:textId="77777777" w:rsidR="00A73A23" w:rsidRDefault="00A73A23" w:rsidP="00F94ED6">
      <w:pPr>
        <w:rPr>
          <w:rFonts w:asciiTheme="majorHAnsi" w:hAnsiTheme="majorHAnsi" w:cstheme="majorHAnsi"/>
          <w:b w:val="0"/>
          <w:color w:val="auto"/>
          <w:szCs w:val="28"/>
        </w:rPr>
      </w:pPr>
    </w:p>
    <w:tbl>
      <w:tblPr>
        <w:tblStyle w:val="TableGrid"/>
        <w:tblW w:w="10916" w:type="dxa"/>
        <w:tblInd w:w="-431" w:type="dxa"/>
        <w:tblLayout w:type="fixed"/>
        <w:tblLook w:val="04A0" w:firstRow="1" w:lastRow="0" w:firstColumn="1" w:lastColumn="0" w:noHBand="0" w:noVBand="1"/>
      </w:tblPr>
      <w:tblGrid>
        <w:gridCol w:w="2127"/>
        <w:gridCol w:w="1418"/>
        <w:gridCol w:w="2551"/>
        <w:gridCol w:w="1701"/>
        <w:gridCol w:w="1113"/>
        <w:gridCol w:w="2006"/>
      </w:tblGrid>
      <w:tr w:rsidR="003B21B5" w14:paraId="2A750231" w14:textId="77777777" w:rsidTr="00015675">
        <w:tc>
          <w:tcPr>
            <w:tcW w:w="2127" w:type="dxa"/>
            <w:shd w:val="clear" w:color="auto" w:fill="4B731F"/>
          </w:tcPr>
          <w:p w14:paraId="2E4043BC" w14:textId="77777777" w:rsidR="00A73A23" w:rsidRPr="00A73A23" w:rsidRDefault="00A73A23" w:rsidP="00B76C45">
            <w:pPr>
              <w:rPr>
                <w:rFonts w:asciiTheme="majorHAnsi" w:hAnsiTheme="majorHAnsi" w:cstheme="majorHAnsi"/>
                <w:color w:val="FFFFFF" w:themeColor="background1"/>
                <w:sz w:val="24"/>
                <w:szCs w:val="24"/>
              </w:rPr>
            </w:pPr>
            <w:r w:rsidRPr="00A73A23">
              <w:rPr>
                <w:rFonts w:asciiTheme="majorHAnsi" w:hAnsiTheme="majorHAnsi" w:cstheme="majorHAnsi"/>
                <w:color w:val="FFFFFF" w:themeColor="background1"/>
                <w:sz w:val="24"/>
                <w:szCs w:val="24"/>
              </w:rPr>
              <w:t>ACTION</w:t>
            </w:r>
          </w:p>
        </w:tc>
        <w:tc>
          <w:tcPr>
            <w:tcW w:w="1418" w:type="dxa"/>
            <w:shd w:val="clear" w:color="auto" w:fill="4B731F"/>
          </w:tcPr>
          <w:p w14:paraId="72733FD6" w14:textId="77777777" w:rsidR="00A73A23" w:rsidRPr="00D91154" w:rsidRDefault="00A73A23" w:rsidP="00B76C45">
            <w:pPr>
              <w:rPr>
                <w:rFonts w:asciiTheme="majorHAnsi" w:hAnsiTheme="majorHAnsi" w:cstheme="majorHAnsi"/>
                <w:color w:val="FFFFFF" w:themeColor="background1"/>
                <w:sz w:val="24"/>
                <w:szCs w:val="24"/>
              </w:rPr>
            </w:pPr>
            <w:r w:rsidRPr="00D91154">
              <w:rPr>
                <w:rFonts w:asciiTheme="majorHAnsi" w:hAnsiTheme="majorHAnsi" w:cstheme="majorHAnsi"/>
                <w:color w:val="FFFFFF" w:themeColor="background1"/>
                <w:sz w:val="24"/>
                <w:szCs w:val="24"/>
              </w:rPr>
              <w:t xml:space="preserve">STATE PRIORITY # </w:t>
            </w:r>
          </w:p>
        </w:tc>
        <w:tc>
          <w:tcPr>
            <w:tcW w:w="2551" w:type="dxa"/>
            <w:shd w:val="clear" w:color="auto" w:fill="4B731F"/>
          </w:tcPr>
          <w:p w14:paraId="4A64EBF4" w14:textId="77777777" w:rsidR="00A73A23" w:rsidRPr="00D91154" w:rsidRDefault="00A73A23" w:rsidP="00B76C45">
            <w:pPr>
              <w:rPr>
                <w:rFonts w:asciiTheme="majorHAnsi" w:hAnsiTheme="majorHAnsi" w:cstheme="majorHAnsi"/>
                <w:color w:val="FFFFFF" w:themeColor="background1"/>
                <w:sz w:val="24"/>
                <w:szCs w:val="24"/>
              </w:rPr>
            </w:pPr>
            <w:r w:rsidRPr="00D91154">
              <w:rPr>
                <w:rFonts w:asciiTheme="majorHAnsi" w:hAnsiTheme="majorHAnsi" w:cstheme="majorHAnsi"/>
                <w:color w:val="FFFFFF" w:themeColor="background1"/>
                <w:sz w:val="24"/>
                <w:szCs w:val="24"/>
              </w:rPr>
              <w:t>DELIVERABLES</w:t>
            </w:r>
          </w:p>
        </w:tc>
        <w:tc>
          <w:tcPr>
            <w:tcW w:w="1701" w:type="dxa"/>
            <w:shd w:val="clear" w:color="auto" w:fill="4B731F"/>
          </w:tcPr>
          <w:p w14:paraId="1CBCC92F" w14:textId="77777777" w:rsidR="00A73A23" w:rsidRPr="00A73A23" w:rsidRDefault="00D91154" w:rsidP="00B76C45">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WHO</w:t>
            </w:r>
          </w:p>
        </w:tc>
        <w:tc>
          <w:tcPr>
            <w:tcW w:w="1113" w:type="dxa"/>
            <w:shd w:val="clear" w:color="auto" w:fill="4B731F"/>
          </w:tcPr>
          <w:p w14:paraId="117EC5E0" w14:textId="77777777" w:rsidR="00A73A23" w:rsidRPr="00A73A23" w:rsidRDefault="00A73A23" w:rsidP="00B76C45">
            <w:pPr>
              <w:rPr>
                <w:rFonts w:asciiTheme="majorHAnsi" w:hAnsiTheme="majorHAnsi" w:cstheme="majorHAnsi"/>
                <w:color w:val="FFFFFF" w:themeColor="background1"/>
                <w:sz w:val="24"/>
                <w:szCs w:val="24"/>
              </w:rPr>
            </w:pPr>
            <w:r w:rsidRPr="00A73A23">
              <w:rPr>
                <w:rFonts w:asciiTheme="majorHAnsi" w:hAnsiTheme="majorHAnsi" w:cstheme="majorHAnsi"/>
                <w:color w:val="FFFFFF" w:themeColor="background1"/>
                <w:sz w:val="24"/>
                <w:szCs w:val="24"/>
              </w:rPr>
              <w:t>TIME</w:t>
            </w:r>
            <w:r w:rsidR="00D91154">
              <w:rPr>
                <w:rFonts w:asciiTheme="majorHAnsi" w:hAnsiTheme="majorHAnsi" w:cstheme="majorHAnsi"/>
                <w:color w:val="FFFFFF" w:themeColor="background1"/>
                <w:sz w:val="24"/>
                <w:szCs w:val="24"/>
              </w:rPr>
              <w:t>-</w:t>
            </w:r>
            <w:r w:rsidRPr="00A73A23">
              <w:rPr>
                <w:rFonts w:asciiTheme="majorHAnsi" w:hAnsiTheme="majorHAnsi" w:cstheme="majorHAnsi"/>
                <w:color w:val="FFFFFF" w:themeColor="background1"/>
                <w:sz w:val="24"/>
                <w:szCs w:val="24"/>
              </w:rPr>
              <w:t>FRAME</w:t>
            </w:r>
          </w:p>
        </w:tc>
        <w:tc>
          <w:tcPr>
            <w:tcW w:w="2006" w:type="dxa"/>
            <w:shd w:val="clear" w:color="auto" w:fill="4B731F"/>
          </w:tcPr>
          <w:p w14:paraId="4779E5E3" w14:textId="77777777" w:rsidR="00A73A23" w:rsidRPr="00A73A23" w:rsidRDefault="00A73A23" w:rsidP="00B76C45">
            <w:pPr>
              <w:rPr>
                <w:rFonts w:asciiTheme="majorHAnsi" w:hAnsiTheme="majorHAnsi" w:cstheme="majorHAnsi"/>
                <w:color w:val="FFFFFF" w:themeColor="background1"/>
                <w:sz w:val="24"/>
                <w:szCs w:val="24"/>
              </w:rPr>
            </w:pPr>
            <w:r w:rsidRPr="00A73A23">
              <w:rPr>
                <w:rFonts w:asciiTheme="majorHAnsi" w:hAnsiTheme="majorHAnsi" w:cstheme="majorHAnsi"/>
                <w:color w:val="FFFFFF" w:themeColor="background1"/>
                <w:sz w:val="24"/>
                <w:szCs w:val="24"/>
              </w:rPr>
              <w:t>MEASURABLE TARGET</w:t>
            </w:r>
          </w:p>
        </w:tc>
      </w:tr>
      <w:tr w:rsidR="00A73A23" w14:paraId="6ADF14DB" w14:textId="77777777" w:rsidTr="00B76C45">
        <w:tc>
          <w:tcPr>
            <w:tcW w:w="2127" w:type="dxa"/>
          </w:tcPr>
          <w:p w14:paraId="65E1EBA3" w14:textId="77777777" w:rsidR="00B76C45" w:rsidRDefault="00B76C45" w:rsidP="00B76C45">
            <w:pPr>
              <w:rPr>
                <w:rFonts w:asciiTheme="majorHAnsi" w:hAnsiTheme="majorHAnsi" w:cstheme="majorHAnsi"/>
                <w:b w:val="0"/>
                <w:color w:val="auto"/>
                <w:sz w:val="24"/>
                <w:szCs w:val="24"/>
              </w:rPr>
            </w:pPr>
          </w:p>
          <w:p w14:paraId="2719C440" w14:textId="77777777"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Encourage the engagement of people living with disability in local clubs and social activities.</w:t>
            </w:r>
          </w:p>
        </w:tc>
        <w:tc>
          <w:tcPr>
            <w:tcW w:w="1418" w:type="dxa"/>
          </w:tcPr>
          <w:p w14:paraId="228AA4A4" w14:textId="77777777" w:rsidR="00A73A23" w:rsidRPr="00D91154" w:rsidRDefault="00A73A23" w:rsidP="00B76C45">
            <w:pPr>
              <w:rPr>
                <w:rFonts w:asciiTheme="majorHAnsi" w:hAnsiTheme="majorHAnsi" w:cstheme="majorHAnsi"/>
                <w:b w:val="0"/>
                <w:color w:val="auto"/>
                <w:sz w:val="24"/>
                <w:szCs w:val="24"/>
              </w:rPr>
            </w:pPr>
          </w:p>
          <w:p w14:paraId="3BDAF5CE" w14:textId="77777777"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Priority 1</w:t>
            </w:r>
          </w:p>
        </w:tc>
        <w:tc>
          <w:tcPr>
            <w:tcW w:w="2551" w:type="dxa"/>
          </w:tcPr>
          <w:p w14:paraId="5A14AB96" w14:textId="77777777" w:rsidR="00A73A23" w:rsidRPr="00D91154" w:rsidRDefault="00A73A23" w:rsidP="00B76C45">
            <w:pPr>
              <w:rPr>
                <w:rFonts w:asciiTheme="majorHAnsi" w:hAnsiTheme="majorHAnsi" w:cstheme="majorHAnsi"/>
                <w:b w:val="0"/>
                <w:color w:val="auto"/>
                <w:sz w:val="24"/>
                <w:szCs w:val="24"/>
              </w:rPr>
            </w:pPr>
          </w:p>
          <w:p w14:paraId="66078BD5" w14:textId="77777777"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 xml:space="preserve">Identify and collate local community groups and activities in the region. </w:t>
            </w:r>
          </w:p>
          <w:p w14:paraId="4A8C4B43" w14:textId="77777777" w:rsidR="00A73A23" w:rsidRPr="00D91154" w:rsidRDefault="00A73A23" w:rsidP="00B76C45">
            <w:pPr>
              <w:rPr>
                <w:rFonts w:asciiTheme="majorHAnsi" w:hAnsiTheme="majorHAnsi" w:cstheme="majorHAnsi"/>
                <w:b w:val="0"/>
                <w:color w:val="auto"/>
                <w:sz w:val="24"/>
                <w:szCs w:val="24"/>
              </w:rPr>
            </w:pPr>
          </w:p>
          <w:p w14:paraId="03301DDD" w14:textId="77777777" w:rsidR="00A73A23" w:rsidRPr="00D91154" w:rsidRDefault="00A73A23" w:rsidP="00B76C45">
            <w:pPr>
              <w:rPr>
                <w:rFonts w:asciiTheme="majorHAnsi" w:hAnsiTheme="majorHAnsi" w:cstheme="majorHAnsi"/>
                <w:b w:val="0"/>
                <w:color w:val="auto"/>
                <w:sz w:val="24"/>
                <w:szCs w:val="24"/>
              </w:rPr>
            </w:pPr>
          </w:p>
        </w:tc>
        <w:tc>
          <w:tcPr>
            <w:tcW w:w="1701" w:type="dxa"/>
          </w:tcPr>
          <w:p w14:paraId="67F65690" w14:textId="77777777"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 xml:space="preserve"> </w:t>
            </w:r>
          </w:p>
          <w:p w14:paraId="7063C3C1" w14:textId="77777777"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Community Development Team</w:t>
            </w:r>
          </w:p>
        </w:tc>
        <w:tc>
          <w:tcPr>
            <w:tcW w:w="1113" w:type="dxa"/>
          </w:tcPr>
          <w:p w14:paraId="3E59B41B" w14:textId="77777777" w:rsidR="00A73A23" w:rsidRPr="00D91154" w:rsidRDefault="00A73A23" w:rsidP="00B76C45">
            <w:pPr>
              <w:rPr>
                <w:rFonts w:asciiTheme="majorHAnsi" w:hAnsiTheme="majorHAnsi" w:cstheme="majorHAnsi"/>
                <w:b w:val="0"/>
                <w:color w:val="auto"/>
                <w:sz w:val="24"/>
                <w:szCs w:val="24"/>
              </w:rPr>
            </w:pPr>
          </w:p>
          <w:p w14:paraId="125F465B" w14:textId="77777777" w:rsidR="00A73A23"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Short term</w:t>
            </w:r>
            <w:r w:rsidR="00B76C45">
              <w:rPr>
                <w:rFonts w:asciiTheme="majorHAnsi" w:hAnsiTheme="majorHAnsi" w:cstheme="majorHAnsi"/>
                <w:b w:val="0"/>
                <w:color w:val="auto"/>
                <w:sz w:val="24"/>
                <w:szCs w:val="24"/>
              </w:rPr>
              <w:t xml:space="preserve"> </w:t>
            </w:r>
          </w:p>
          <w:p w14:paraId="6C1ABCAA" w14:textId="77777777" w:rsidR="00B76C45" w:rsidRPr="00D91154" w:rsidRDefault="00B76C45" w:rsidP="00B76C45">
            <w:pPr>
              <w:rPr>
                <w:rFonts w:asciiTheme="majorHAnsi" w:hAnsiTheme="majorHAnsi" w:cstheme="majorHAnsi"/>
                <w:b w:val="0"/>
                <w:color w:val="auto"/>
                <w:sz w:val="24"/>
                <w:szCs w:val="24"/>
              </w:rPr>
            </w:pPr>
            <w:r>
              <w:rPr>
                <w:rFonts w:asciiTheme="majorHAnsi" w:hAnsiTheme="majorHAnsi" w:cstheme="majorHAnsi"/>
                <w:b w:val="0"/>
                <w:color w:val="auto"/>
                <w:sz w:val="24"/>
                <w:szCs w:val="24"/>
              </w:rPr>
              <w:t>(2020-2022)</w:t>
            </w:r>
          </w:p>
        </w:tc>
        <w:tc>
          <w:tcPr>
            <w:tcW w:w="2006" w:type="dxa"/>
          </w:tcPr>
          <w:p w14:paraId="58C4BB05" w14:textId="77777777" w:rsidR="00A73A23" w:rsidRPr="00D91154" w:rsidRDefault="00A73A23" w:rsidP="00B76C45">
            <w:pPr>
              <w:rPr>
                <w:rFonts w:asciiTheme="majorHAnsi" w:hAnsiTheme="majorHAnsi" w:cstheme="majorHAnsi"/>
                <w:b w:val="0"/>
                <w:color w:val="auto"/>
                <w:sz w:val="24"/>
                <w:szCs w:val="24"/>
              </w:rPr>
            </w:pPr>
          </w:p>
          <w:p w14:paraId="0E479300" w14:textId="45DA24B6" w:rsidR="00A73A23" w:rsidRPr="00D91154" w:rsidRDefault="00A73A23" w:rsidP="00B76C45">
            <w:pPr>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List of local clubs and social activities promoted on the Goyder Council website</w:t>
            </w:r>
            <w:r w:rsidR="007B3CF5">
              <w:rPr>
                <w:rFonts w:asciiTheme="majorHAnsi" w:hAnsiTheme="majorHAnsi" w:cstheme="majorHAnsi"/>
                <w:b w:val="0"/>
                <w:color w:val="auto"/>
                <w:sz w:val="24"/>
                <w:szCs w:val="24"/>
              </w:rPr>
              <w:t>.</w:t>
            </w:r>
          </w:p>
        </w:tc>
      </w:tr>
      <w:tr w:rsidR="00C9782C" w:rsidRPr="00BA1B7F" w14:paraId="199BB5E9" w14:textId="77777777" w:rsidTr="00B76C45">
        <w:tc>
          <w:tcPr>
            <w:tcW w:w="2127" w:type="dxa"/>
          </w:tcPr>
          <w:p w14:paraId="0B2FF5B2" w14:textId="77777777" w:rsidR="00C9782C" w:rsidRPr="00C9782C" w:rsidRDefault="00C9782C" w:rsidP="00B76C45">
            <w:pPr>
              <w:rPr>
                <w:rFonts w:ascii="Arial" w:hAnsi="Arial" w:cs="Arial"/>
                <w:b w:val="0"/>
                <w:color w:val="auto"/>
                <w:sz w:val="24"/>
                <w:szCs w:val="24"/>
              </w:rPr>
            </w:pPr>
          </w:p>
          <w:p w14:paraId="49F162F0" w14:textId="36DA7E0E"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 xml:space="preserve">Local NDIS, Community, Disability and Health </w:t>
            </w:r>
            <w:r w:rsidR="006004E9">
              <w:rPr>
                <w:rFonts w:ascii="Arial" w:hAnsi="Arial" w:cs="Arial"/>
                <w:b w:val="0"/>
                <w:color w:val="auto"/>
                <w:sz w:val="24"/>
                <w:szCs w:val="24"/>
              </w:rPr>
              <w:t xml:space="preserve">service </w:t>
            </w:r>
            <w:r w:rsidRPr="00C9782C">
              <w:rPr>
                <w:rFonts w:ascii="Arial" w:hAnsi="Arial" w:cs="Arial"/>
                <w:b w:val="0"/>
                <w:color w:val="auto"/>
                <w:sz w:val="24"/>
                <w:szCs w:val="24"/>
              </w:rPr>
              <w:t>providers to share relevant information to Council for sharing on website, newsletter, front desks and social media</w:t>
            </w:r>
            <w:r w:rsidR="007B3CF5">
              <w:rPr>
                <w:rFonts w:ascii="Arial" w:hAnsi="Arial" w:cs="Arial"/>
                <w:b w:val="0"/>
                <w:color w:val="auto"/>
                <w:sz w:val="24"/>
                <w:szCs w:val="24"/>
              </w:rPr>
              <w:t>.</w:t>
            </w:r>
            <w:r w:rsidRPr="00C9782C">
              <w:rPr>
                <w:rFonts w:ascii="Arial" w:hAnsi="Arial" w:cs="Arial"/>
                <w:b w:val="0"/>
                <w:color w:val="auto"/>
                <w:sz w:val="24"/>
                <w:szCs w:val="24"/>
              </w:rPr>
              <w:t xml:space="preserve"> </w:t>
            </w:r>
          </w:p>
        </w:tc>
        <w:tc>
          <w:tcPr>
            <w:tcW w:w="1418" w:type="dxa"/>
          </w:tcPr>
          <w:p w14:paraId="4C6D70A5" w14:textId="77777777" w:rsidR="00C9782C" w:rsidRPr="00C9782C" w:rsidRDefault="00C9782C" w:rsidP="00B76C45">
            <w:pPr>
              <w:rPr>
                <w:rFonts w:ascii="Arial" w:hAnsi="Arial" w:cs="Arial"/>
                <w:b w:val="0"/>
                <w:color w:val="auto"/>
                <w:sz w:val="24"/>
                <w:szCs w:val="24"/>
              </w:rPr>
            </w:pPr>
          </w:p>
          <w:p w14:paraId="1D875385" w14:textId="77777777" w:rsidR="00C9782C" w:rsidRPr="00C9782C" w:rsidRDefault="00C9782C" w:rsidP="00B76C45">
            <w:pPr>
              <w:jc w:val="center"/>
              <w:rPr>
                <w:rFonts w:ascii="Arial" w:hAnsi="Arial" w:cs="Arial"/>
                <w:b w:val="0"/>
                <w:color w:val="auto"/>
                <w:sz w:val="24"/>
                <w:szCs w:val="24"/>
              </w:rPr>
            </w:pPr>
            <w:r>
              <w:rPr>
                <w:rFonts w:ascii="Arial" w:hAnsi="Arial" w:cs="Arial"/>
                <w:b w:val="0"/>
                <w:color w:val="auto"/>
                <w:sz w:val="24"/>
                <w:szCs w:val="24"/>
              </w:rPr>
              <w:t xml:space="preserve"> Priority </w:t>
            </w:r>
            <w:r w:rsidRPr="00C9782C">
              <w:rPr>
                <w:rFonts w:ascii="Arial" w:hAnsi="Arial" w:cs="Arial"/>
                <w:b w:val="0"/>
                <w:color w:val="auto"/>
                <w:sz w:val="24"/>
                <w:szCs w:val="24"/>
              </w:rPr>
              <w:t>1</w:t>
            </w:r>
          </w:p>
        </w:tc>
        <w:tc>
          <w:tcPr>
            <w:tcW w:w="2551" w:type="dxa"/>
          </w:tcPr>
          <w:p w14:paraId="6B9BC62B" w14:textId="77777777" w:rsidR="00C9782C" w:rsidRPr="00C9782C" w:rsidRDefault="00C9782C" w:rsidP="00B76C45">
            <w:pPr>
              <w:rPr>
                <w:rFonts w:ascii="Arial" w:hAnsi="Arial" w:cs="Arial"/>
                <w:b w:val="0"/>
                <w:color w:val="auto"/>
                <w:sz w:val="24"/>
                <w:szCs w:val="24"/>
              </w:rPr>
            </w:pPr>
          </w:p>
          <w:p w14:paraId="520E49F2"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Development of a local services contact list.</w:t>
            </w:r>
          </w:p>
          <w:p w14:paraId="0937992A" w14:textId="77777777" w:rsidR="00C9782C" w:rsidRPr="00C9782C" w:rsidRDefault="00C9782C" w:rsidP="00B76C45">
            <w:pPr>
              <w:rPr>
                <w:rFonts w:ascii="Arial" w:hAnsi="Arial" w:cs="Arial"/>
                <w:b w:val="0"/>
                <w:color w:val="auto"/>
                <w:sz w:val="24"/>
                <w:szCs w:val="24"/>
              </w:rPr>
            </w:pPr>
          </w:p>
          <w:p w14:paraId="34FBA857"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Information provided to services on how information can be shared to local community.</w:t>
            </w:r>
          </w:p>
          <w:p w14:paraId="3575E168" w14:textId="77777777" w:rsidR="00C9782C" w:rsidRPr="00C9782C" w:rsidRDefault="00C9782C" w:rsidP="00B76C45">
            <w:pPr>
              <w:rPr>
                <w:rFonts w:ascii="Arial" w:hAnsi="Arial" w:cs="Arial"/>
                <w:b w:val="0"/>
                <w:color w:val="auto"/>
                <w:sz w:val="24"/>
                <w:szCs w:val="24"/>
              </w:rPr>
            </w:pPr>
          </w:p>
          <w:p w14:paraId="0655176B" w14:textId="7722AF08"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 xml:space="preserve">Expressions of interest sought to develop a local </w:t>
            </w:r>
            <w:r w:rsidR="006004E9">
              <w:rPr>
                <w:rFonts w:ascii="Arial" w:hAnsi="Arial" w:cs="Arial"/>
                <w:b w:val="0"/>
                <w:color w:val="auto"/>
                <w:sz w:val="24"/>
                <w:szCs w:val="24"/>
              </w:rPr>
              <w:t xml:space="preserve">disability and </w:t>
            </w:r>
            <w:r w:rsidRPr="00C9782C">
              <w:rPr>
                <w:rFonts w:ascii="Arial" w:hAnsi="Arial" w:cs="Arial"/>
                <w:b w:val="0"/>
                <w:color w:val="auto"/>
                <w:sz w:val="24"/>
                <w:szCs w:val="24"/>
              </w:rPr>
              <w:t>health services expo in the region.</w:t>
            </w:r>
          </w:p>
          <w:p w14:paraId="09702609" w14:textId="77777777" w:rsidR="00C9782C" w:rsidRPr="00C9782C" w:rsidRDefault="00C9782C" w:rsidP="00B76C45">
            <w:pPr>
              <w:rPr>
                <w:rFonts w:ascii="Arial" w:hAnsi="Arial" w:cs="Arial"/>
                <w:b w:val="0"/>
                <w:color w:val="auto"/>
                <w:sz w:val="24"/>
                <w:szCs w:val="24"/>
              </w:rPr>
            </w:pPr>
          </w:p>
          <w:p w14:paraId="2E6FE9A8" w14:textId="3BC4878B"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Action also included in the new Regional Public Health Plan 2020-2024</w:t>
            </w:r>
            <w:r w:rsidR="007B3CF5">
              <w:rPr>
                <w:rFonts w:ascii="Arial" w:hAnsi="Arial" w:cs="Arial"/>
                <w:b w:val="0"/>
                <w:color w:val="auto"/>
                <w:sz w:val="24"/>
                <w:szCs w:val="24"/>
              </w:rPr>
              <w:t>.</w:t>
            </w:r>
          </w:p>
          <w:p w14:paraId="1663A953" w14:textId="77777777" w:rsidR="00C9782C" w:rsidRDefault="00C9782C" w:rsidP="00B76C45">
            <w:pPr>
              <w:rPr>
                <w:rFonts w:ascii="Arial" w:hAnsi="Arial" w:cs="Arial"/>
                <w:b w:val="0"/>
                <w:color w:val="auto"/>
                <w:sz w:val="24"/>
                <w:szCs w:val="24"/>
              </w:rPr>
            </w:pPr>
          </w:p>
          <w:p w14:paraId="0863A016" w14:textId="77777777" w:rsidR="00C9782C" w:rsidRPr="00C9782C" w:rsidRDefault="00C9782C" w:rsidP="00B76C45">
            <w:pPr>
              <w:rPr>
                <w:rFonts w:ascii="Arial" w:hAnsi="Arial" w:cs="Arial"/>
                <w:b w:val="0"/>
                <w:color w:val="auto"/>
                <w:sz w:val="24"/>
                <w:szCs w:val="24"/>
              </w:rPr>
            </w:pPr>
          </w:p>
        </w:tc>
        <w:tc>
          <w:tcPr>
            <w:tcW w:w="1701" w:type="dxa"/>
          </w:tcPr>
          <w:p w14:paraId="710111AE" w14:textId="77777777" w:rsidR="00C9782C" w:rsidRPr="00C9782C" w:rsidRDefault="00C9782C" w:rsidP="00B76C45">
            <w:pPr>
              <w:rPr>
                <w:rFonts w:ascii="Arial" w:hAnsi="Arial" w:cs="Arial"/>
                <w:b w:val="0"/>
                <w:color w:val="auto"/>
                <w:sz w:val="24"/>
                <w:szCs w:val="24"/>
              </w:rPr>
            </w:pPr>
          </w:p>
          <w:p w14:paraId="51102810"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Customer service team</w:t>
            </w:r>
          </w:p>
          <w:p w14:paraId="73DDBE5C" w14:textId="77777777" w:rsidR="00C9782C" w:rsidRPr="00C9782C" w:rsidRDefault="00C9782C" w:rsidP="00B76C45">
            <w:pPr>
              <w:rPr>
                <w:rFonts w:ascii="Arial" w:hAnsi="Arial" w:cs="Arial"/>
                <w:b w:val="0"/>
                <w:color w:val="auto"/>
                <w:sz w:val="24"/>
                <w:szCs w:val="24"/>
              </w:rPr>
            </w:pPr>
          </w:p>
          <w:p w14:paraId="1CDCB361"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Community Development Team</w:t>
            </w:r>
          </w:p>
          <w:p w14:paraId="59DA4FB4" w14:textId="77777777" w:rsidR="00C9782C" w:rsidRPr="00C9782C" w:rsidRDefault="00C9782C" w:rsidP="00B76C45">
            <w:pPr>
              <w:rPr>
                <w:rFonts w:ascii="Arial" w:hAnsi="Arial" w:cs="Arial"/>
                <w:b w:val="0"/>
                <w:color w:val="auto"/>
                <w:sz w:val="24"/>
                <w:szCs w:val="24"/>
              </w:rPr>
            </w:pPr>
          </w:p>
          <w:p w14:paraId="27308076"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Elected Members</w:t>
            </w:r>
          </w:p>
          <w:p w14:paraId="0ABD0111" w14:textId="77777777" w:rsidR="00C9782C" w:rsidRPr="00C9782C" w:rsidRDefault="00C9782C" w:rsidP="00B76C45">
            <w:pPr>
              <w:rPr>
                <w:rFonts w:ascii="Arial" w:hAnsi="Arial" w:cs="Arial"/>
                <w:b w:val="0"/>
                <w:color w:val="auto"/>
                <w:sz w:val="24"/>
                <w:szCs w:val="24"/>
              </w:rPr>
            </w:pPr>
          </w:p>
        </w:tc>
        <w:tc>
          <w:tcPr>
            <w:tcW w:w="1113" w:type="dxa"/>
          </w:tcPr>
          <w:p w14:paraId="0FDEA69F" w14:textId="77777777" w:rsidR="00C9782C" w:rsidRPr="00C9782C" w:rsidRDefault="00C9782C" w:rsidP="00B76C45">
            <w:pPr>
              <w:rPr>
                <w:rFonts w:ascii="Arial" w:hAnsi="Arial" w:cs="Arial"/>
                <w:b w:val="0"/>
                <w:color w:val="auto"/>
                <w:sz w:val="24"/>
                <w:szCs w:val="24"/>
              </w:rPr>
            </w:pPr>
          </w:p>
          <w:p w14:paraId="6BAAD323" w14:textId="77777777" w:rsidR="00C9782C" w:rsidRDefault="00C9782C" w:rsidP="00B76C45">
            <w:pPr>
              <w:rPr>
                <w:rFonts w:ascii="Arial" w:hAnsi="Arial" w:cs="Arial"/>
                <w:b w:val="0"/>
                <w:color w:val="auto"/>
                <w:sz w:val="24"/>
                <w:szCs w:val="24"/>
              </w:rPr>
            </w:pPr>
            <w:r w:rsidRPr="00C9782C">
              <w:rPr>
                <w:rFonts w:ascii="Arial" w:hAnsi="Arial" w:cs="Arial"/>
                <w:b w:val="0"/>
                <w:color w:val="auto"/>
                <w:sz w:val="24"/>
                <w:szCs w:val="24"/>
              </w:rPr>
              <w:t>Short term</w:t>
            </w:r>
          </w:p>
          <w:p w14:paraId="1372DA75" w14:textId="77777777" w:rsidR="00B76C45" w:rsidRPr="00C9782C" w:rsidRDefault="00B76C45" w:rsidP="00B76C45">
            <w:pPr>
              <w:rPr>
                <w:rFonts w:ascii="Arial" w:hAnsi="Arial" w:cs="Arial"/>
                <w:b w:val="0"/>
                <w:color w:val="auto"/>
                <w:sz w:val="24"/>
                <w:szCs w:val="24"/>
              </w:rPr>
            </w:pPr>
            <w:r>
              <w:rPr>
                <w:rFonts w:asciiTheme="majorHAnsi" w:hAnsiTheme="majorHAnsi" w:cstheme="majorHAnsi"/>
                <w:b w:val="0"/>
                <w:color w:val="auto"/>
                <w:sz w:val="24"/>
                <w:szCs w:val="24"/>
              </w:rPr>
              <w:t>(2020-2022)</w:t>
            </w:r>
          </w:p>
        </w:tc>
        <w:tc>
          <w:tcPr>
            <w:tcW w:w="2006" w:type="dxa"/>
          </w:tcPr>
          <w:p w14:paraId="38336DFB" w14:textId="77777777" w:rsidR="00C9782C" w:rsidRPr="00C9782C" w:rsidRDefault="00C9782C" w:rsidP="00B76C45">
            <w:pPr>
              <w:rPr>
                <w:rFonts w:ascii="Arial" w:hAnsi="Arial" w:cs="Arial"/>
                <w:b w:val="0"/>
                <w:color w:val="auto"/>
                <w:sz w:val="24"/>
                <w:szCs w:val="24"/>
              </w:rPr>
            </w:pPr>
          </w:p>
          <w:p w14:paraId="280F07DB"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Information shared regularly through Council communications to community.</w:t>
            </w:r>
          </w:p>
          <w:p w14:paraId="63AD35F2" w14:textId="77777777" w:rsidR="00C9782C" w:rsidRPr="00C9782C" w:rsidRDefault="00C9782C" w:rsidP="00B76C45">
            <w:pPr>
              <w:rPr>
                <w:rFonts w:ascii="Arial" w:hAnsi="Arial" w:cs="Arial"/>
                <w:b w:val="0"/>
                <w:color w:val="auto"/>
                <w:sz w:val="24"/>
                <w:szCs w:val="24"/>
              </w:rPr>
            </w:pPr>
          </w:p>
          <w:p w14:paraId="06FB7982"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Customer service team able to direct community enquiries effectively to local services and organisations.</w:t>
            </w:r>
          </w:p>
          <w:p w14:paraId="7871159D" w14:textId="77777777" w:rsidR="00C9782C" w:rsidRPr="00C9782C" w:rsidRDefault="00C9782C" w:rsidP="00B76C45">
            <w:pPr>
              <w:rPr>
                <w:rFonts w:ascii="Arial" w:hAnsi="Arial" w:cs="Arial"/>
                <w:b w:val="0"/>
                <w:color w:val="auto"/>
                <w:sz w:val="24"/>
                <w:szCs w:val="24"/>
              </w:rPr>
            </w:pPr>
          </w:p>
          <w:p w14:paraId="25571A61"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Local health and services expo to be held in the region.</w:t>
            </w:r>
          </w:p>
        </w:tc>
      </w:tr>
      <w:tr w:rsidR="00C9782C" w14:paraId="4C6AABE0" w14:textId="77777777" w:rsidTr="00B76C45">
        <w:tc>
          <w:tcPr>
            <w:tcW w:w="2127" w:type="dxa"/>
          </w:tcPr>
          <w:p w14:paraId="059E67BE" w14:textId="77777777" w:rsidR="00C9782C" w:rsidRPr="00C9782C" w:rsidRDefault="00C9782C" w:rsidP="00B76C45">
            <w:pPr>
              <w:rPr>
                <w:rFonts w:ascii="Arial" w:hAnsi="Arial" w:cs="Arial"/>
                <w:b w:val="0"/>
                <w:color w:val="auto"/>
                <w:sz w:val="24"/>
                <w:szCs w:val="24"/>
              </w:rPr>
            </w:pPr>
          </w:p>
          <w:p w14:paraId="28FE8B10" w14:textId="7D90AB8B"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Disability access and Inclusion reflected within the new Goyder Arts Development Strategy</w:t>
            </w:r>
            <w:r w:rsidR="007B3CF5">
              <w:rPr>
                <w:rFonts w:ascii="Arial" w:hAnsi="Arial" w:cs="Arial"/>
                <w:b w:val="0"/>
                <w:color w:val="auto"/>
                <w:sz w:val="24"/>
                <w:szCs w:val="24"/>
              </w:rPr>
              <w:t>.</w:t>
            </w:r>
          </w:p>
          <w:p w14:paraId="4829B0A4" w14:textId="77777777" w:rsidR="00C9782C" w:rsidRPr="00C9782C" w:rsidRDefault="00C9782C" w:rsidP="00B76C45">
            <w:pPr>
              <w:rPr>
                <w:rFonts w:ascii="Arial" w:hAnsi="Arial" w:cs="Arial"/>
                <w:b w:val="0"/>
                <w:color w:val="auto"/>
                <w:sz w:val="24"/>
                <w:szCs w:val="24"/>
              </w:rPr>
            </w:pPr>
          </w:p>
        </w:tc>
        <w:tc>
          <w:tcPr>
            <w:tcW w:w="1418" w:type="dxa"/>
          </w:tcPr>
          <w:p w14:paraId="026A5687" w14:textId="77777777" w:rsidR="00C9782C" w:rsidRPr="00C9782C" w:rsidRDefault="00C9782C" w:rsidP="00B76C45">
            <w:pPr>
              <w:rPr>
                <w:rFonts w:ascii="Arial" w:hAnsi="Arial" w:cs="Arial"/>
                <w:b w:val="0"/>
                <w:color w:val="auto"/>
                <w:sz w:val="24"/>
                <w:szCs w:val="24"/>
              </w:rPr>
            </w:pPr>
          </w:p>
          <w:p w14:paraId="44862F71" w14:textId="77777777" w:rsidR="00C9782C" w:rsidRPr="00C9782C" w:rsidRDefault="00B76C45" w:rsidP="00B76C45">
            <w:pPr>
              <w:jc w:val="center"/>
              <w:rPr>
                <w:rFonts w:ascii="Arial" w:hAnsi="Arial" w:cs="Arial"/>
                <w:b w:val="0"/>
                <w:color w:val="auto"/>
                <w:sz w:val="24"/>
                <w:szCs w:val="24"/>
              </w:rPr>
            </w:pPr>
            <w:r>
              <w:rPr>
                <w:rFonts w:ascii="Arial" w:hAnsi="Arial" w:cs="Arial"/>
                <w:b w:val="0"/>
                <w:color w:val="auto"/>
                <w:sz w:val="24"/>
                <w:szCs w:val="24"/>
              </w:rPr>
              <w:t xml:space="preserve">Priority </w:t>
            </w:r>
            <w:r w:rsidR="00C9782C" w:rsidRPr="00C9782C">
              <w:rPr>
                <w:rFonts w:ascii="Arial" w:hAnsi="Arial" w:cs="Arial"/>
                <w:b w:val="0"/>
                <w:color w:val="auto"/>
                <w:sz w:val="24"/>
                <w:szCs w:val="24"/>
              </w:rPr>
              <w:t>1</w:t>
            </w:r>
          </w:p>
        </w:tc>
        <w:tc>
          <w:tcPr>
            <w:tcW w:w="2551" w:type="dxa"/>
          </w:tcPr>
          <w:p w14:paraId="6AD6D6F2" w14:textId="77777777" w:rsidR="00C9782C" w:rsidRPr="00C9782C" w:rsidRDefault="00C9782C" w:rsidP="00B76C45">
            <w:pPr>
              <w:rPr>
                <w:rFonts w:ascii="Arial" w:hAnsi="Arial" w:cs="Arial"/>
                <w:b w:val="0"/>
                <w:color w:val="auto"/>
                <w:sz w:val="24"/>
                <w:szCs w:val="24"/>
              </w:rPr>
            </w:pPr>
          </w:p>
          <w:p w14:paraId="4F00EB0A" w14:textId="321201B6"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 xml:space="preserve">People </w:t>
            </w:r>
            <w:r w:rsidR="006004E9">
              <w:rPr>
                <w:rFonts w:ascii="Arial" w:hAnsi="Arial" w:cs="Arial"/>
                <w:b w:val="0"/>
                <w:color w:val="auto"/>
                <w:sz w:val="24"/>
                <w:szCs w:val="24"/>
              </w:rPr>
              <w:t xml:space="preserve">living </w:t>
            </w:r>
            <w:r w:rsidRPr="00C9782C">
              <w:rPr>
                <w:rFonts w:ascii="Arial" w:hAnsi="Arial" w:cs="Arial"/>
                <w:b w:val="0"/>
                <w:color w:val="auto"/>
                <w:sz w:val="24"/>
                <w:szCs w:val="24"/>
              </w:rPr>
              <w:t>with disability actively involved in the community consultation process</w:t>
            </w:r>
            <w:r w:rsidR="007B3CF5">
              <w:rPr>
                <w:rFonts w:ascii="Arial" w:hAnsi="Arial" w:cs="Arial"/>
                <w:b w:val="0"/>
                <w:color w:val="auto"/>
                <w:sz w:val="24"/>
                <w:szCs w:val="24"/>
              </w:rPr>
              <w:t>.</w:t>
            </w:r>
          </w:p>
          <w:p w14:paraId="7145B27A" w14:textId="77777777" w:rsidR="00C9782C" w:rsidRPr="00C9782C" w:rsidRDefault="00C9782C" w:rsidP="00B76C45">
            <w:pPr>
              <w:rPr>
                <w:rFonts w:ascii="Arial" w:hAnsi="Arial" w:cs="Arial"/>
                <w:b w:val="0"/>
                <w:color w:val="auto"/>
                <w:sz w:val="24"/>
                <w:szCs w:val="24"/>
              </w:rPr>
            </w:pPr>
          </w:p>
          <w:p w14:paraId="19DCD5FA"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Exploring options to further build the capacity of local artists with disability in their practices through grant applications, exhibitions, performances etc</w:t>
            </w:r>
            <w:r w:rsidR="00E43D9C">
              <w:rPr>
                <w:rFonts w:ascii="Arial" w:hAnsi="Arial" w:cs="Arial"/>
                <w:b w:val="0"/>
                <w:color w:val="auto"/>
                <w:sz w:val="24"/>
                <w:szCs w:val="24"/>
              </w:rPr>
              <w:t>.</w:t>
            </w:r>
          </w:p>
          <w:p w14:paraId="4809A1C6" w14:textId="77777777" w:rsidR="00C9782C" w:rsidRPr="00C9782C" w:rsidRDefault="00C9782C" w:rsidP="00B76C45">
            <w:pPr>
              <w:rPr>
                <w:rFonts w:ascii="Arial" w:hAnsi="Arial" w:cs="Arial"/>
                <w:b w:val="0"/>
                <w:color w:val="auto"/>
                <w:sz w:val="24"/>
                <w:szCs w:val="24"/>
              </w:rPr>
            </w:pPr>
          </w:p>
          <w:p w14:paraId="34900D7C" w14:textId="08A1BED8"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Work with community and art</w:t>
            </w:r>
            <w:r w:rsidR="006004E9">
              <w:rPr>
                <w:rFonts w:ascii="Arial" w:hAnsi="Arial" w:cs="Arial"/>
                <w:b w:val="0"/>
                <w:color w:val="auto"/>
                <w:sz w:val="24"/>
                <w:szCs w:val="24"/>
              </w:rPr>
              <w:t>s</w:t>
            </w:r>
            <w:r w:rsidRPr="00C9782C">
              <w:rPr>
                <w:rFonts w:ascii="Arial" w:hAnsi="Arial" w:cs="Arial"/>
                <w:b w:val="0"/>
                <w:color w:val="auto"/>
                <w:sz w:val="24"/>
                <w:szCs w:val="24"/>
              </w:rPr>
              <w:t xml:space="preserve"> groups to create welcoming and inclusive environments to support locally based experiences for people</w:t>
            </w:r>
            <w:r w:rsidR="006004E9">
              <w:rPr>
                <w:rFonts w:ascii="Arial" w:hAnsi="Arial" w:cs="Arial"/>
                <w:b w:val="0"/>
                <w:color w:val="auto"/>
                <w:sz w:val="24"/>
                <w:szCs w:val="24"/>
              </w:rPr>
              <w:t xml:space="preserve"> living</w:t>
            </w:r>
            <w:r w:rsidRPr="00C9782C">
              <w:rPr>
                <w:rFonts w:ascii="Arial" w:hAnsi="Arial" w:cs="Arial"/>
                <w:b w:val="0"/>
                <w:color w:val="auto"/>
                <w:sz w:val="24"/>
                <w:szCs w:val="24"/>
              </w:rPr>
              <w:t xml:space="preserve"> with </w:t>
            </w:r>
            <w:r w:rsidR="006004E9" w:rsidRPr="00C9782C">
              <w:rPr>
                <w:rFonts w:ascii="Arial" w:hAnsi="Arial" w:cs="Arial"/>
                <w:b w:val="0"/>
                <w:color w:val="auto"/>
                <w:sz w:val="24"/>
                <w:szCs w:val="24"/>
              </w:rPr>
              <w:t>disabil</w:t>
            </w:r>
            <w:r w:rsidR="006004E9">
              <w:rPr>
                <w:rFonts w:ascii="Arial" w:hAnsi="Arial" w:cs="Arial"/>
                <w:b w:val="0"/>
                <w:color w:val="auto"/>
                <w:sz w:val="24"/>
                <w:szCs w:val="24"/>
              </w:rPr>
              <w:t>ity</w:t>
            </w:r>
            <w:r w:rsidR="007B3CF5">
              <w:rPr>
                <w:rFonts w:ascii="Arial" w:hAnsi="Arial" w:cs="Arial"/>
                <w:b w:val="0"/>
                <w:color w:val="auto"/>
                <w:sz w:val="24"/>
                <w:szCs w:val="24"/>
              </w:rPr>
              <w:t>.</w:t>
            </w:r>
          </w:p>
        </w:tc>
        <w:tc>
          <w:tcPr>
            <w:tcW w:w="1701" w:type="dxa"/>
          </w:tcPr>
          <w:p w14:paraId="15621EBF" w14:textId="77777777" w:rsidR="00C9782C" w:rsidRPr="00C9782C" w:rsidRDefault="00C9782C" w:rsidP="00B76C45">
            <w:pPr>
              <w:rPr>
                <w:rFonts w:ascii="Arial" w:hAnsi="Arial" w:cs="Arial"/>
                <w:b w:val="0"/>
                <w:color w:val="auto"/>
                <w:sz w:val="24"/>
                <w:szCs w:val="24"/>
              </w:rPr>
            </w:pPr>
          </w:p>
          <w:p w14:paraId="704250E9"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Arts and Cultural Facilitator</w:t>
            </w:r>
          </w:p>
          <w:p w14:paraId="3B26FE72" w14:textId="77777777" w:rsidR="00C9782C" w:rsidRPr="00C9782C" w:rsidRDefault="00C9782C" w:rsidP="00B76C45">
            <w:pPr>
              <w:rPr>
                <w:rFonts w:ascii="Arial" w:hAnsi="Arial" w:cs="Arial"/>
                <w:b w:val="0"/>
                <w:color w:val="auto"/>
                <w:sz w:val="24"/>
                <w:szCs w:val="24"/>
              </w:rPr>
            </w:pPr>
          </w:p>
          <w:p w14:paraId="61FC225F" w14:textId="77777777"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Country Arts SA</w:t>
            </w:r>
          </w:p>
        </w:tc>
        <w:tc>
          <w:tcPr>
            <w:tcW w:w="1113" w:type="dxa"/>
          </w:tcPr>
          <w:p w14:paraId="20BF70E1" w14:textId="77777777" w:rsidR="00C9782C" w:rsidRPr="00C9782C" w:rsidRDefault="00C9782C" w:rsidP="00B76C45">
            <w:pPr>
              <w:rPr>
                <w:rFonts w:ascii="Arial" w:hAnsi="Arial" w:cs="Arial"/>
                <w:b w:val="0"/>
                <w:color w:val="auto"/>
                <w:sz w:val="24"/>
                <w:szCs w:val="24"/>
              </w:rPr>
            </w:pPr>
          </w:p>
          <w:p w14:paraId="6B5A1D76" w14:textId="77777777" w:rsidR="00C9782C" w:rsidRDefault="00C9782C" w:rsidP="00B76C45">
            <w:pPr>
              <w:rPr>
                <w:rFonts w:ascii="Arial" w:hAnsi="Arial" w:cs="Arial"/>
                <w:b w:val="0"/>
                <w:color w:val="auto"/>
                <w:sz w:val="24"/>
                <w:szCs w:val="24"/>
              </w:rPr>
            </w:pPr>
            <w:r w:rsidRPr="00C9782C">
              <w:rPr>
                <w:rFonts w:ascii="Arial" w:hAnsi="Arial" w:cs="Arial"/>
                <w:b w:val="0"/>
                <w:color w:val="auto"/>
                <w:sz w:val="24"/>
                <w:szCs w:val="24"/>
              </w:rPr>
              <w:t>Long Term</w:t>
            </w:r>
          </w:p>
          <w:p w14:paraId="7B291AC5" w14:textId="77777777" w:rsidR="00B76C45" w:rsidRPr="00C9782C" w:rsidRDefault="00B76C45" w:rsidP="00B76C45">
            <w:pPr>
              <w:rPr>
                <w:rFonts w:ascii="Arial" w:hAnsi="Arial" w:cs="Arial"/>
                <w:b w:val="0"/>
                <w:color w:val="auto"/>
                <w:sz w:val="24"/>
                <w:szCs w:val="24"/>
              </w:rPr>
            </w:pPr>
            <w:r>
              <w:rPr>
                <w:rFonts w:ascii="Arial" w:hAnsi="Arial" w:cs="Arial"/>
                <w:b w:val="0"/>
                <w:color w:val="auto"/>
                <w:sz w:val="24"/>
                <w:szCs w:val="24"/>
              </w:rPr>
              <w:t>(2020-2024)</w:t>
            </w:r>
          </w:p>
        </w:tc>
        <w:tc>
          <w:tcPr>
            <w:tcW w:w="2006" w:type="dxa"/>
          </w:tcPr>
          <w:p w14:paraId="72F4EEC6" w14:textId="77777777" w:rsidR="00C9782C" w:rsidRPr="00C9782C" w:rsidRDefault="00C9782C" w:rsidP="00B76C45">
            <w:pPr>
              <w:rPr>
                <w:rFonts w:ascii="Arial" w:hAnsi="Arial" w:cs="Arial"/>
                <w:b w:val="0"/>
                <w:color w:val="auto"/>
                <w:sz w:val="24"/>
                <w:szCs w:val="24"/>
              </w:rPr>
            </w:pPr>
          </w:p>
          <w:p w14:paraId="397921D5" w14:textId="5CBF3FF1" w:rsidR="00C9782C" w:rsidRPr="00C9782C" w:rsidRDefault="00C9782C" w:rsidP="00B76C45">
            <w:pPr>
              <w:rPr>
                <w:rFonts w:ascii="Arial" w:hAnsi="Arial" w:cs="Arial"/>
                <w:b w:val="0"/>
                <w:color w:val="auto"/>
                <w:sz w:val="24"/>
                <w:szCs w:val="24"/>
              </w:rPr>
            </w:pPr>
            <w:r w:rsidRPr="00C9782C">
              <w:rPr>
                <w:rFonts w:ascii="Arial" w:hAnsi="Arial" w:cs="Arial"/>
                <w:b w:val="0"/>
                <w:color w:val="auto"/>
                <w:sz w:val="24"/>
                <w:szCs w:val="24"/>
              </w:rPr>
              <w:t>Disability access and Inclusion reflected within the new Goyder Arts Development Strategy</w:t>
            </w:r>
            <w:r w:rsidR="007B3CF5">
              <w:rPr>
                <w:rFonts w:ascii="Arial" w:hAnsi="Arial" w:cs="Arial"/>
                <w:b w:val="0"/>
                <w:color w:val="auto"/>
                <w:sz w:val="24"/>
                <w:szCs w:val="24"/>
              </w:rPr>
              <w:t>.</w:t>
            </w:r>
          </w:p>
          <w:p w14:paraId="7713C49D" w14:textId="77777777" w:rsidR="00C9782C" w:rsidRPr="00C9782C" w:rsidRDefault="00C9782C" w:rsidP="00B76C45">
            <w:pPr>
              <w:rPr>
                <w:rFonts w:ascii="Arial" w:hAnsi="Arial" w:cs="Arial"/>
                <w:b w:val="0"/>
                <w:color w:val="auto"/>
                <w:sz w:val="24"/>
                <w:szCs w:val="24"/>
              </w:rPr>
            </w:pPr>
          </w:p>
        </w:tc>
      </w:tr>
      <w:tr w:rsidR="00B76C45" w:rsidRPr="00BA1B7F" w14:paraId="26F94967" w14:textId="77777777" w:rsidTr="00B76C45">
        <w:tc>
          <w:tcPr>
            <w:tcW w:w="2127" w:type="dxa"/>
          </w:tcPr>
          <w:p w14:paraId="33509F7F" w14:textId="77777777" w:rsidR="00B76C45" w:rsidRPr="00B76C45" w:rsidRDefault="00B76C45" w:rsidP="00B76C45">
            <w:pPr>
              <w:rPr>
                <w:rFonts w:ascii="Arial" w:hAnsi="Arial" w:cs="Arial"/>
                <w:b w:val="0"/>
                <w:color w:val="auto"/>
                <w:sz w:val="24"/>
                <w:szCs w:val="24"/>
              </w:rPr>
            </w:pPr>
          </w:p>
          <w:p w14:paraId="1E422602" w14:textId="72F2CBFD"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Progressively review Council’s application forms, asset management plans, and policies to ensure that disability access and inclusion is considered.</w:t>
            </w:r>
          </w:p>
        </w:tc>
        <w:tc>
          <w:tcPr>
            <w:tcW w:w="1418" w:type="dxa"/>
          </w:tcPr>
          <w:p w14:paraId="6AB8E042" w14:textId="77777777" w:rsidR="00B76C45" w:rsidRPr="00B76C45" w:rsidRDefault="00B76C45" w:rsidP="00B76C45">
            <w:pPr>
              <w:rPr>
                <w:rFonts w:ascii="Arial" w:hAnsi="Arial" w:cs="Arial"/>
                <w:b w:val="0"/>
                <w:color w:val="auto"/>
                <w:sz w:val="24"/>
                <w:szCs w:val="24"/>
              </w:rPr>
            </w:pPr>
          </w:p>
          <w:p w14:paraId="3E40875A" w14:textId="77777777" w:rsidR="00B76C45" w:rsidRPr="00B76C45" w:rsidRDefault="00B76C45" w:rsidP="00A311EE">
            <w:pPr>
              <w:jc w:val="center"/>
              <w:rPr>
                <w:rFonts w:ascii="Arial" w:hAnsi="Arial" w:cs="Arial"/>
                <w:b w:val="0"/>
                <w:color w:val="auto"/>
                <w:sz w:val="24"/>
                <w:szCs w:val="24"/>
              </w:rPr>
            </w:pPr>
            <w:r>
              <w:rPr>
                <w:rFonts w:ascii="Arial" w:hAnsi="Arial" w:cs="Arial"/>
                <w:b w:val="0"/>
                <w:color w:val="auto"/>
                <w:sz w:val="24"/>
                <w:szCs w:val="24"/>
              </w:rPr>
              <w:t xml:space="preserve">Priority </w:t>
            </w:r>
            <w:r w:rsidRPr="00B76C45">
              <w:rPr>
                <w:rFonts w:ascii="Arial" w:hAnsi="Arial" w:cs="Arial"/>
                <w:b w:val="0"/>
                <w:color w:val="auto"/>
                <w:sz w:val="24"/>
                <w:szCs w:val="24"/>
              </w:rPr>
              <w:t>2</w:t>
            </w:r>
          </w:p>
        </w:tc>
        <w:tc>
          <w:tcPr>
            <w:tcW w:w="2551" w:type="dxa"/>
          </w:tcPr>
          <w:p w14:paraId="4C95637B" w14:textId="77777777" w:rsidR="00B76C45" w:rsidRPr="00B76C45" w:rsidRDefault="00B76C45" w:rsidP="00B76C45">
            <w:pPr>
              <w:rPr>
                <w:rFonts w:ascii="Arial" w:hAnsi="Arial" w:cs="Arial"/>
                <w:b w:val="0"/>
                <w:color w:val="auto"/>
                <w:sz w:val="24"/>
                <w:szCs w:val="24"/>
              </w:rPr>
            </w:pPr>
          </w:p>
          <w:p w14:paraId="1A165315"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During the review or development of each form, plan and policy staff consider what needs to be included to ensure that disability access and inclusion is promoted.</w:t>
            </w:r>
          </w:p>
        </w:tc>
        <w:tc>
          <w:tcPr>
            <w:tcW w:w="1701" w:type="dxa"/>
          </w:tcPr>
          <w:p w14:paraId="657E0798" w14:textId="77777777" w:rsidR="00B76C45" w:rsidRPr="00B76C45" w:rsidRDefault="00B76C45" w:rsidP="00B76C45">
            <w:pPr>
              <w:rPr>
                <w:rFonts w:ascii="Arial" w:hAnsi="Arial" w:cs="Arial"/>
                <w:b w:val="0"/>
                <w:color w:val="auto"/>
                <w:sz w:val="24"/>
                <w:szCs w:val="24"/>
              </w:rPr>
            </w:pPr>
          </w:p>
          <w:p w14:paraId="2EF6508D"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Senior Management Team</w:t>
            </w:r>
          </w:p>
          <w:p w14:paraId="3A7CEE24" w14:textId="77777777" w:rsidR="00B76C45" w:rsidRPr="00B76C45" w:rsidRDefault="00B76C45" w:rsidP="00B76C45">
            <w:pPr>
              <w:rPr>
                <w:rFonts w:ascii="Arial" w:hAnsi="Arial" w:cs="Arial"/>
                <w:b w:val="0"/>
                <w:color w:val="auto"/>
                <w:sz w:val="24"/>
                <w:szCs w:val="24"/>
              </w:rPr>
            </w:pPr>
          </w:p>
          <w:p w14:paraId="65C8A867"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All Staff</w:t>
            </w:r>
          </w:p>
        </w:tc>
        <w:tc>
          <w:tcPr>
            <w:tcW w:w="1113" w:type="dxa"/>
          </w:tcPr>
          <w:p w14:paraId="5DF162A4" w14:textId="77777777" w:rsidR="00B76C45" w:rsidRPr="00B76C45" w:rsidRDefault="00B76C45" w:rsidP="00B76C45">
            <w:pPr>
              <w:rPr>
                <w:rFonts w:ascii="Arial" w:hAnsi="Arial" w:cs="Arial"/>
                <w:b w:val="0"/>
                <w:color w:val="auto"/>
                <w:sz w:val="24"/>
                <w:szCs w:val="24"/>
              </w:rPr>
            </w:pPr>
          </w:p>
          <w:p w14:paraId="106204A6" w14:textId="77777777"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Long Term</w:t>
            </w:r>
          </w:p>
          <w:p w14:paraId="1B590A55" w14:textId="77777777" w:rsidR="00B76C45" w:rsidRPr="00B76C45" w:rsidRDefault="00B76C45" w:rsidP="00B76C45">
            <w:pPr>
              <w:rPr>
                <w:rFonts w:ascii="Arial" w:hAnsi="Arial" w:cs="Arial"/>
                <w:b w:val="0"/>
                <w:color w:val="auto"/>
                <w:sz w:val="24"/>
                <w:szCs w:val="24"/>
              </w:rPr>
            </w:pPr>
            <w:r>
              <w:rPr>
                <w:rFonts w:ascii="Arial" w:hAnsi="Arial" w:cs="Arial"/>
                <w:b w:val="0"/>
                <w:color w:val="auto"/>
                <w:sz w:val="24"/>
                <w:szCs w:val="24"/>
              </w:rPr>
              <w:t>(2020-2024)</w:t>
            </w:r>
          </w:p>
        </w:tc>
        <w:tc>
          <w:tcPr>
            <w:tcW w:w="2006" w:type="dxa"/>
          </w:tcPr>
          <w:p w14:paraId="41EE10EE" w14:textId="77777777" w:rsidR="00B76C45" w:rsidRPr="00B76C45" w:rsidRDefault="00B76C45" w:rsidP="00B76C45">
            <w:pPr>
              <w:rPr>
                <w:rFonts w:ascii="Arial" w:hAnsi="Arial" w:cs="Arial"/>
                <w:b w:val="0"/>
                <w:color w:val="auto"/>
                <w:sz w:val="24"/>
                <w:szCs w:val="24"/>
              </w:rPr>
            </w:pPr>
          </w:p>
          <w:p w14:paraId="650C6130"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New polices, plans and application forms developed will </w:t>
            </w:r>
            <w:r>
              <w:rPr>
                <w:rFonts w:ascii="Arial" w:hAnsi="Arial" w:cs="Arial"/>
                <w:b w:val="0"/>
                <w:color w:val="auto"/>
                <w:sz w:val="24"/>
                <w:szCs w:val="24"/>
              </w:rPr>
              <w:t xml:space="preserve">consider/ reflect </w:t>
            </w:r>
            <w:r w:rsidRPr="00B76C45">
              <w:rPr>
                <w:rFonts w:ascii="Arial" w:hAnsi="Arial" w:cs="Arial"/>
                <w:b w:val="0"/>
                <w:color w:val="auto"/>
                <w:sz w:val="24"/>
                <w:szCs w:val="24"/>
              </w:rPr>
              <w:t>disability access and inclusion.</w:t>
            </w:r>
          </w:p>
        </w:tc>
      </w:tr>
      <w:tr w:rsidR="00B76C45" w:rsidRPr="00BA1B7F" w14:paraId="04E3CC7C" w14:textId="77777777" w:rsidTr="00B76C45">
        <w:tc>
          <w:tcPr>
            <w:tcW w:w="2127" w:type="dxa"/>
          </w:tcPr>
          <w:p w14:paraId="4481BB86" w14:textId="77777777" w:rsidR="00B76C45" w:rsidRPr="00B76C45" w:rsidRDefault="00B76C45" w:rsidP="00B76C45">
            <w:pPr>
              <w:rPr>
                <w:rFonts w:ascii="Arial" w:hAnsi="Arial" w:cs="Arial"/>
                <w:b w:val="0"/>
                <w:color w:val="auto"/>
                <w:sz w:val="24"/>
                <w:szCs w:val="24"/>
              </w:rPr>
            </w:pPr>
          </w:p>
          <w:p w14:paraId="4003EBFB" w14:textId="40231E8A"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Disability Access and Inclusion information such as accessible car</w:t>
            </w:r>
            <w:r w:rsidR="00D87C7F">
              <w:rPr>
                <w:rFonts w:ascii="Arial" w:hAnsi="Arial" w:cs="Arial"/>
                <w:b w:val="0"/>
                <w:color w:val="auto"/>
                <w:sz w:val="24"/>
                <w:szCs w:val="24"/>
              </w:rPr>
              <w:t xml:space="preserve"> </w:t>
            </w:r>
            <w:r w:rsidRPr="00B76C45">
              <w:rPr>
                <w:rFonts w:ascii="Arial" w:hAnsi="Arial" w:cs="Arial"/>
                <w:b w:val="0"/>
                <w:color w:val="auto"/>
                <w:sz w:val="24"/>
                <w:szCs w:val="24"/>
              </w:rPr>
              <w:t xml:space="preserve">parking and toilets, will be provided </w:t>
            </w:r>
            <w:r w:rsidR="006004E9">
              <w:rPr>
                <w:rFonts w:ascii="Arial" w:hAnsi="Arial" w:cs="Arial"/>
                <w:b w:val="0"/>
                <w:color w:val="auto"/>
                <w:sz w:val="24"/>
                <w:szCs w:val="24"/>
              </w:rPr>
              <w:t xml:space="preserve">in the </w:t>
            </w:r>
            <w:r w:rsidRPr="00B76C45">
              <w:rPr>
                <w:rFonts w:ascii="Arial" w:hAnsi="Arial" w:cs="Arial"/>
                <w:b w:val="0"/>
                <w:color w:val="auto"/>
                <w:sz w:val="24"/>
                <w:szCs w:val="24"/>
              </w:rPr>
              <w:t xml:space="preserve">promotion of </w:t>
            </w:r>
            <w:r w:rsidR="006004E9">
              <w:rPr>
                <w:rFonts w:ascii="Arial" w:hAnsi="Arial" w:cs="Arial"/>
                <w:b w:val="0"/>
                <w:color w:val="auto"/>
                <w:sz w:val="24"/>
                <w:szCs w:val="24"/>
              </w:rPr>
              <w:t xml:space="preserve">all </w:t>
            </w:r>
            <w:r w:rsidRPr="00B76C45">
              <w:rPr>
                <w:rFonts w:ascii="Arial" w:hAnsi="Arial" w:cs="Arial"/>
                <w:b w:val="0"/>
                <w:color w:val="auto"/>
                <w:sz w:val="24"/>
                <w:szCs w:val="24"/>
              </w:rPr>
              <w:t>Council</w:t>
            </w:r>
            <w:r w:rsidR="006004E9">
              <w:rPr>
                <w:rFonts w:ascii="Arial" w:hAnsi="Arial" w:cs="Arial"/>
                <w:b w:val="0"/>
                <w:color w:val="auto"/>
                <w:sz w:val="24"/>
                <w:szCs w:val="24"/>
              </w:rPr>
              <w:t>’</w:t>
            </w:r>
            <w:r w:rsidRPr="00B76C45">
              <w:rPr>
                <w:rFonts w:ascii="Arial" w:hAnsi="Arial" w:cs="Arial"/>
                <w:b w:val="0"/>
                <w:color w:val="auto"/>
                <w:sz w:val="24"/>
                <w:szCs w:val="24"/>
              </w:rPr>
              <w:t>s future events.</w:t>
            </w:r>
          </w:p>
          <w:p w14:paraId="7180D007" w14:textId="77777777" w:rsidR="00B76C45" w:rsidRDefault="00B76C45" w:rsidP="00B76C45">
            <w:pPr>
              <w:rPr>
                <w:rFonts w:ascii="Arial" w:hAnsi="Arial" w:cs="Arial"/>
                <w:b w:val="0"/>
                <w:color w:val="auto"/>
                <w:sz w:val="24"/>
                <w:szCs w:val="24"/>
              </w:rPr>
            </w:pPr>
          </w:p>
          <w:p w14:paraId="75B98032" w14:textId="77777777" w:rsidR="00B76C45" w:rsidRPr="00B76C45" w:rsidRDefault="00B76C45" w:rsidP="00B76C45">
            <w:pPr>
              <w:rPr>
                <w:rFonts w:ascii="Arial" w:hAnsi="Arial" w:cs="Arial"/>
                <w:b w:val="0"/>
                <w:color w:val="auto"/>
                <w:sz w:val="24"/>
                <w:szCs w:val="24"/>
              </w:rPr>
            </w:pPr>
          </w:p>
        </w:tc>
        <w:tc>
          <w:tcPr>
            <w:tcW w:w="1418" w:type="dxa"/>
          </w:tcPr>
          <w:p w14:paraId="6877EE7B" w14:textId="77777777" w:rsidR="00B76C45" w:rsidRPr="00B76C45" w:rsidRDefault="00B76C45" w:rsidP="00B76C45">
            <w:pPr>
              <w:rPr>
                <w:rFonts w:ascii="Arial" w:hAnsi="Arial" w:cs="Arial"/>
                <w:b w:val="0"/>
                <w:color w:val="auto"/>
                <w:sz w:val="24"/>
                <w:szCs w:val="24"/>
              </w:rPr>
            </w:pPr>
          </w:p>
          <w:p w14:paraId="5C04C950" w14:textId="77777777" w:rsidR="00B76C45" w:rsidRPr="00B76C45" w:rsidRDefault="00B76C45" w:rsidP="00B76C45">
            <w:pPr>
              <w:rPr>
                <w:rFonts w:ascii="Arial" w:hAnsi="Arial" w:cs="Arial"/>
                <w:b w:val="0"/>
                <w:color w:val="auto"/>
                <w:sz w:val="24"/>
                <w:szCs w:val="24"/>
              </w:rPr>
            </w:pPr>
            <w:r>
              <w:rPr>
                <w:rFonts w:ascii="Arial" w:hAnsi="Arial" w:cs="Arial"/>
                <w:b w:val="0"/>
                <w:color w:val="auto"/>
                <w:sz w:val="24"/>
                <w:szCs w:val="24"/>
              </w:rPr>
              <w:t xml:space="preserve">Priority </w:t>
            </w:r>
            <w:r w:rsidRPr="00B76C45">
              <w:rPr>
                <w:rFonts w:ascii="Arial" w:hAnsi="Arial" w:cs="Arial"/>
                <w:b w:val="0"/>
                <w:color w:val="auto"/>
                <w:sz w:val="24"/>
                <w:szCs w:val="24"/>
              </w:rPr>
              <w:t>3</w:t>
            </w:r>
          </w:p>
        </w:tc>
        <w:tc>
          <w:tcPr>
            <w:tcW w:w="2551" w:type="dxa"/>
          </w:tcPr>
          <w:p w14:paraId="3EABD9BB" w14:textId="77777777" w:rsidR="00B76C45" w:rsidRPr="00B76C45" w:rsidRDefault="00B76C45" w:rsidP="00B76C45">
            <w:pPr>
              <w:rPr>
                <w:rFonts w:ascii="Arial" w:hAnsi="Arial" w:cs="Arial"/>
                <w:b w:val="0"/>
                <w:color w:val="auto"/>
                <w:sz w:val="24"/>
                <w:szCs w:val="24"/>
              </w:rPr>
            </w:pPr>
          </w:p>
          <w:p w14:paraId="61CCA257" w14:textId="1E576535"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Promotion for events will now display information about disability access to welcome and support the inclusion of people </w:t>
            </w:r>
            <w:r w:rsidR="006004E9">
              <w:rPr>
                <w:rFonts w:ascii="Arial" w:hAnsi="Arial" w:cs="Arial"/>
                <w:b w:val="0"/>
                <w:color w:val="auto"/>
                <w:sz w:val="24"/>
                <w:szCs w:val="24"/>
              </w:rPr>
              <w:t xml:space="preserve">living </w:t>
            </w:r>
            <w:r w:rsidRPr="00B76C45">
              <w:rPr>
                <w:rFonts w:ascii="Arial" w:hAnsi="Arial" w:cs="Arial"/>
                <w:b w:val="0"/>
                <w:color w:val="auto"/>
                <w:sz w:val="24"/>
                <w:szCs w:val="24"/>
              </w:rPr>
              <w:t>with disability</w:t>
            </w:r>
            <w:r w:rsidR="006004E9">
              <w:rPr>
                <w:rFonts w:ascii="Arial" w:hAnsi="Arial" w:cs="Arial"/>
                <w:b w:val="0"/>
                <w:color w:val="auto"/>
                <w:sz w:val="24"/>
                <w:szCs w:val="24"/>
              </w:rPr>
              <w:t>,</w:t>
            </w:r>
            <w:r w:rsidRPr="00B76C45">
              <w:rPr>
                <w:rFonts w:ascii="Arial" w:hAnsi="Arial" w:cs="Arial"/>
                <w:b w:val="0"/>
                <w:color w:val="auto"/>
                <w:sz w:val="24"/>
                <w:szCs w:val="24"/>
              </w:rPr>
              <w:t xml:space="preserve"> their families</w:t>
            </w:r>
            <w:r w:rsidR="006004E9">
              <w:rPr>
                <w:rFonts w:ascii="Arial" w:hAnsi="Arial" w:cs="Arial"/>
                <w:b w:val="0"/>
                <w:color w:val="auto"/>
                <w:sz w:val="24"/>
                <w:szCs w:val="24"/>
              </w:rPr>
              <w:t>, friends and carers</w:t>
            </w:r>
            <w:r w:rsidRPr="00B76C45">
              <w:rPr>
                <w:rFonts w:ascii="Arial" w:hAnsi="Arial" w:cs="Arial"/>
                <w:b w:val="0"/>
                <w:color w:val="auto"/>
                <w:sz w:val="24"/>
                <w:szCs w:val="24"/>
              </w:rPr>
              <w:t xml:space="preserve"> at these events</w:t>
            </w:r>
            <w:r w:rsidR="006004E9">
              <w:rPr>
                <w:rFonts w:ascii="Arial" w:hAnsi="Arial" w:cs="Arial"/>
                <w:b w:val="0"/>
                <w:color w:val="auto"/>
                <w:sz w:val="24"/>
                <w:szCs w:val="24"/>
              </w:rPr>
              <w:t>.</w:t>
            </w:r>
          </w:p>
          <w:p w14:paraId="027CC16B"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w:t>
            </w:r>
          </w:p>
        </w:tc>
        <w:tc>
          <w:tcPr>
            <w:tcW w:w="1701" w:type="dxa"/>
          </w:tcPr>
          <w:p w14:paraId="0714E93C" w14:textId="77777777" w:rsidR="00B76C45" w:rsidRPr="00B76C45" w:rsidRDefault="00B76C45" w:rsidP="00B76C45">
            <w:pPr>
              <w:rPr>
                <w:rFonts w:ascii="Arial" w:hAnsi="Arial" w:cs="Arial"/>
                <w:b w:val="0"/>
                <w:color w:val="auto"/>
                <w:sz w:val="24"/>
                <w:szCs w:val="24"/>
              </w:rPr>
            </w:pPr>
          </w:p>
          <w:p w14:paraId="48446197"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Community Development Team</w:t>
            </w:r>
          </w:p>
          <w:p w14:paraId="0260B092" w14:textId="77777777" w:rsidR="00B76C45" w:rsidRPr="00B76C45" w:rsidRDefault="00B76C45" w:rsidP="00B76C45">
            <w:pPr>
              <w:jc w:val="center"/>
              <w:rPr>
                <w:rFonts w:ascii="Arial" w:hAnsi="Arial" w:cs="Arial"/>
                <w:b w:val="0"/>
                <w:color w:val="auto"/>
                <w:sz w:val="24"/>
                <w:szCs w:val="24"/>
              </w:rPr>
            </w:pPr>
          </w:p>
          <w:p w14:paraId="5262899C" w14:textId="77777777" w:rsidR="00B76C45" w:rsidRPr="00B76C45" w:rsidRDefault="00B76C45" w:rsidP="00B76C45">
            <w:pPr>
              <w:jc w:val="center"/>
              <w:rPr>
                <w:rFonts w:ascii="Arial" w:hAnsi="Arial" w:cs="Arial"/>
                <w:b w:val="0"/>
                <w:color w:val="auto"/>
                <w:sz w:val="24"/>
                <w:szCs w:val="24"/>
              </w:rPr>
            </w:pPr>
            <w:r w:rsidRPr="00B76C45">
              <w:rPr>
                <w:rFonts w:ascii="Arial" w:hAnsi="Arial" w:cs="Arial"/>
                <w:b w:val="0"/>
                <w:color w:val="auto"/>
                <w:sz w:val="24"/>
                <w:szCs w:val="24"/>
              </w:rPr>
              <w:t>Governance</w:t>
            </w:r>
          </w:p>
          <w:p w14:paraId="294604D6" w14:textId="77777777" w:rsidR="00B76C45" w:rsidRPr="00B76C45" w:rsidRDefault="00B76C45" w:rsidP="00B76C45">
            <w:pPr>
              <w:jc w:val="center"/>
              <w:rPr>
                <w:rFonts w:ascii="Arial" w:hAnsi="Arial" w:cs="Arial"/>
                <w:b w:val="0"/>
                <w:color w:val="auto"/>
                <w:sz w:val="24"/>
                <w:szCs w:val="24"/>
              </w:rPr>
            </w:pPr>
          </w:p>
          <w:p w14:paraId="7E344414" w14:textId="77777777" w:rsidR="00B76C45" w:rsidRPr="00B76C45" w:rsidRDefault="00B76C45" w:rsidP="00B76C45">
            <w:pPr>
              <w:jc w:val="center"/>
              <w:rPr>
                <w:rFonts w:ascii="Arial" w:hAnsi="Arial" w:cs="Arial"/>
                <w:b w:val="0"/>
                <w:color w:val="auto"/>
                <w:sz w:val="24"/>
                <w:szCs w:val="24"/>
              </w:rPr>
            </w:pPr>
          </w:p>
        </w:tc>
        <w:tc>
          <w:tcPr>
            <w:tcW w:w="1113" w:type="dxa"/>
          </w:tcPr>
          <w:p w14:paraId="3624B844" w14:textId="77777777" w:rsidR="00B76C45" w:rsidRPr="00B76C45" w:rsidRDefault="00B76C45" w:rsidP="00B76C45">
            <w:pPr>
              <w:rPr>
                <w:rFonts w:ascii="Arial" w:hAnsi="Arial" w:cs="Arial"/>
                <w:b w:val="0"/>
                <w:color w:val="auto"/>
                <w:sz w:val="24"/>
                <w:szCs w:val="24"/>
              </w:rPr>
            </w:pPr>
          </w:p>
          <w:p w14:paraId="39BDCC10" w14:textId="77777777"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Short Term</w:t>
            </w:r>
          </w:p>
          <w:p w14:paraId="414A66F7" w14:textId="77777777" w:rsidR="00B76C45" w:rsidRPr="00B76C45" w:rsidRDefault="00B76C45" w:rsidP="00B76C45">
            <w:pPr>
              <w:rPr>
                <w:rFonts w:ascii="Arial" w:hAnsi="Arial" w:cs="Arial"/>
                <w:b w:val="0"/>
                <w:color w:val="auto"/>
                <w:sz w:val="24"/>
                <w:szCs w:val="24"/>
              </w:rPr>
            </w:pPr>
            <w:r>
              <w:rPr>
                <w:rFonts w:asciiTheme="majorHAnsi" w:hAnsiTheme="majorHAnsi" w:cstheme="majorHAnsi"/>
                <w:b w:val="0"/>
                <w:color w:val="auto"/>
                <w:sz w:val="24"/>
                <w:szCs w:val="24"/>
              </w:rPr>
              <w:t>(2020-2022)</w:t>
            </w:r>
          </w:p>
        </w:tc>
        <w:tc>
          <w:tcPr>
            <w:tcW w:w="2006" w:type="dxa"/>
          </w:tcPr>
          <w:p w14:paraId="5E5CF3CF" w14:textId="77777777" w:rsidR="00B76C45" w:rsidRPr="00B76C45" w:rsidRDefault="00B76C45" w:rsidP="00B76C45">
            <w:pPr>
              <w:rPr>
                <w:rFonts w:ascii="Arial" w:hAnsi="Arial" w:cs="Arial"/>
                <w:b w:val="0"/>
                <w:color w:val="auto"/>
                <w:sz w:val="24"/>
                <w:szCs w:val="24"/>
              </w:rPr>
            </w:pPr>
          </w:p>
          <w:p w14:paraId="2F02437D"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All event promotional material from Council will provide easy to read information about disability access and inclusion.</w:t>
            </w:r>
          </w:p>
        </w:tc>
      </w:tr>
    </w:tbl>
    <w:tbl>
      <w:tblPr>
        <w:tblStyle w:val="TableGrid2"/>
        <w:tblW w:w="11057" w:type="dxa"/>
        <w:tblInd w:w="-572" w:type="dxa"/>
        <w:tblLook w:val="04A0" w:firstRow="1" w:lastRow="0" w:firstColumn="1" w:lastColumn="0" w:noHBand="0" w:noVBand="1"/>
      </w:tblPr>
      <w:tblGrid>
        <w:gridCol w:w="1985"/>
        <w:gridCol w:w="1701"/>
        <w:gridCol w:w="2551"/>
        <w:gridCol w:w="1701"/>
        <w:gridCol w:w="1134"/>
        <w:gridCol w:w="1985"/>
      </w:tblGrid>
      <w:tr w:rsidR="00B76C45" w14:paraId="3475CACA" w14:textId="77777777" w:rsidTr="00B76C45">
        <w:tc>
          <w:tcPr>
            <w:tcW w:w="1985" w:type="dxa"/>
          </w:tcPr>
          <w:p w14:paraId="32285BC2" w14:textId="77777777" w:rsidR="00B76C45" w:rsidRPr="00B76C45" w:rsidRDefault="00B76C45" w:rsidP="00B76C45">
            <w:pPr>
              <w:rPr>
                <w:rFonts w:ascii="Arial" w:hAnsi="Arial" w:cs="Arial"/>
                <w:b w:val="0"/>
                <w:color w:val="auto"/>
                <w:sz w:val="24"/>
                <w:szCs w:val="24"/>
              </w:rPr>
            </w:pPr>
          </w:p>
          <w:p w14:paraId="5154E97B" w14:textId="19D26A43"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Assisting local sporting </w:t>
            </w:r>
            <w:r w:rsidR="006004E9">
              <w:rPr>
                <w:rFonts w:ascii="Arial" w:hAnsi="Arial" w:cs="Arial"/>
                <w:b w:val="0"/>
                <w:color w:val="auto"/>
                <w:sz w:val="24"/>
                <w:szCs w:val="24"/>
              </w:rPr>
              <w:t xml:space="preserve">clubs </w:t>
            </w:r>
            <w:r w:rsidRPr="00B76C45">
              <w:rPr>
                <w:rFonts w:ascii="Arial" w:hAnsi="Arial" w:cs="Arial"/>
                <w:b w:val="0"/>
                <w:color w:val="auto"/>
                <w:sz w:val="24"/>
                <w:szCs w:val="24"/>
              </w:rPr>
              <w:t>and</w:t>
            </w:r>
            <w:r w:rsidR="006004E9">
              <w:rPr>
                <w:rFonts w:ascii="Arial" w:hAnsi="Arial" w:cs="Arial"/>
                <w:b w:val="0"/>
                <w:color w:val="auto"/>
                <w:sz w:val="24"/>
                <w:szCs w:val="24"/>
              </w:rPr>
              <w:t xml:space="preserve"> community </w:t>
            </w:r>
            <w:r w:rsidRPr="00B76C45">
              <w:rPr>
                <w:rFonts w:ascii="Arial" w:hAnsi="Arial" w:cs="Arial"/>
                <w:b w:val="0"/>
                <w:color w:val="auto"/>
                <w:sz w:val="24"/>
                <w:szCs w:val="24"/>
              </w:rPr>
              <w:t>associations to adopt inclusive policies and programs</w:t>
            </w:r>
            <w:r w:rsidR="007B3CF5">
              <w:rPr>
                <w:rFonts w:ascii="Arial" w:hAnsi="Arial" w:cs="Arial"/>
                <w:b w:val="0"/>
                <w:color w:val="auto"/>
                <w:sz w:val="24"/>
                <w:szCs w:val="24"/>
              </w:rPr>
              <w:t>.</w:t>
            </w:r>
          </w:p>
        </w:tc>
        <w:tc>
          <w:tcPr>
            <w:tcW w:w="1701" w:type="dxa"/>
          </w:tcPr>
          <w:p w14:paraId="418E02E1" w14:textId="77777777" w:rsidR="00B76C45" w:rsidRPr="00B76C45" w:rsidRDefault="00B76C45" w:rsidP="00B76C45">
            <w:pPr>
              <w:rPr>
                <w:rFonts w:ascii="Arial" w:hAnsi="Arial" w:cs="Arial"/>
                <w:b w:val="0"/>
                <w:color w:val="auto"/>
                <w:sz w:val="24"/>
                <w:szCs w:val="24"/>
              </w:rPr>
            </w:pPr>
          </w:p>
          <w:p w14:paraId="00113A7F" w14:textId="77777777" w:rsidR="00B76C45" w:rsidRPr="00B76C45" w:rsidRDefault="00015675" w:rsidP="00B76C45">
            <w:pPr>
              <w:jc w:val="center"/>
              <w:rPr>
                <w:rFonts w:ascii="Arial" w:hAnsi="Arial" w:cs="Arial"/>
                <w:b w:val="0"/>
                <w:color w:val="auto"/>
                <w:sz w:val="24"/>
                <w:szCs w:val="24"/>
              </w:rPr>
            </w:pPr>
            <w:r>
              <w:rPr>
                <w:rFonts w:ascii="Arial" w:hAnsi="Arial" w:cs="Arial"/>
                <w:b w:val="0"/>
                <w:color w:val="auto"/>
                <w:sz w:val="24"/>
                <w:szCs w:val="24"/>
              </w:rPr>
              <w:t xml:space="preserve">Priority </w:t>
            </w:r>
            <w:r w:rsidR="00B76C45" w:rsidRPr="00B76C45">
              <w:rPr>
                <w:rFonts w:ascii="Arial" w:hAnsi="Arial" w:cs="Arial"/>
                <w:b w:val="0"/>
                <w:color w:val="auto"/>
                <w:sz w:val="24"/>
                <w:szCs w:val="24"/>
              </w:rPr>
              <w:t>3</w:t>
            </w:r>
          </w:p>
        </w:tc>
        <w:tc>
          <w:tcPr>
            <w:tcW w:w="2551" w:type="dxa"/>
          </w:tcPr>
          <w:p w14:paraId="2FFDDBED" w14:textId="77777777" w:rsidR="00B76C45" w:rsidRPr="00B76C45" w:rsidRDefault="00B76C45" w:rsidP="00B76C45">
            <w:pPr>
              <w:rPr>
                <w:rFonts w:ascii="Arial" w:hAnsi="Arial" w:cs="Arial"/>
                <w:b w:val="0"/>
                <w:color w:val="auto"/>
                <w:sz w:val="24"/>
                <w:szCs w:val="24"/>
              </w:rPr>
            </w:pPr>
          </w:p>
          <w:p w14:paraId="38EAD902" w14:textId="3843552C"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Supporting local sporting clubs and </w:t>
            </w:r>
            <w:r w:rsidR="006004E9">
              <w:rPr>
                <w:rFonts w:ascii="Arial" w:hAnsi="Arial" w:cs="Arial"/>
                <w:b w:val="0"/>
                <w:color w:val="auto"/>
                <w:sz w:val="24"/>
                <w:szCs w:val="24"/>
              </w:rPr>
              <w:t xml:space="preserve">community </w:t>
            </w:r>
            <w:r w:rsidRPr="00B76C45">
              <w:rPr>
                <w:rFonts w:ascii="Arial" w:hAnsi="Arial" w:cs="Arial"/>
                <w:b w:val="0"/>
                <w:color w:val="auto"/>
                <w:sz w:val="24"/>
                <w:szCs w:val="24"/>
              </w:rPr>
              <w:t xml:space="preserve">associations to adopt inclusive programs and practices as guided by their </w:t>
            </w:r>
            <w:r w:rsidR="006004E9">
              <w:rPr>
                <w:rFonts w:ascii="Arial" w:hAnsi="Arial" w:cs="Arial"/>
                <w:b w:val="0"/>
                <w:color w:val="auto"/>
                <w:sz w:val="24"/>
                <w:szCs w:val="24"/>
              </w:rPr>
              <w:t>S</w:t>
            </w:r>
            <w:r w:rsidRPr="00B76C45">
              <w:rPr>
                <w:rFonts w:ascii="Arial" w:hAnsi="Arial" w:cs="Arial"/>
                <w:b w:val="0"/>
                <w:color w:val="auto"/>
                <w:sz w:val="24"/>
                <w:szCs w:val="24"/>
              </w:rPr>
              <w:t>tate sporting offices and Inclusive Sport SA.</w:t>
            </w:r>
          </w:p>
          <w:p w14:paraId="2493F4E6" w14:textId="77777777" w:rsidR="00B76C45" w:rsidRPr="00B76C45" w:rsidRDefault="00B76C45" w:rsidP="00B76C45">
            <w:pPr>
              <w:rPr>
                <w:rFonts w:ascii="Arial" w:hAnsi="Arial" w:cs="Arial"/>
                <w:b w:val="0"/>
                <w:color w:val="auto"/>
                <w:sz w:val="24"/>
                <w:szCs w:val="24"/>
              </w:rPr>
            </w:pPr>
          </w:p>
          <w:p w14:paraId="5B26E6DB" w14:textId="77777777"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Promote Inclusive Sport SA programs and grants.</w:t>
            </w:r>
          </w:p>
          <w:p w14:paraId="7E734E73" w14:textId="77777777" w:rsidR="00B76C45" w:rsidRPr="00B76C45" w:rsidRDefault="00B76C45" w:rsidP="00B76C45">
            <w:pPr>
              <w:rPr>
                <w:rFonts w:ascii="Arial" w:hAnsi="Arial" w:cs="Arial"/>
                <w:b w:val="0"/>
                <w:color w:val="auto"/>
                <w:sz w:val="24"/>
                <w:szCs w:val="24"/>
              </w:rPr>
            </w:pPr>
          </w:p>
        </w:tc>
        <w:tc>
          <w:tcPr>
            <w:tcW w:w="1701" w:type="dxa"/>
          </w:tcPr>
          <w:p w14:paraId="28958B63" w14:textId="77777777" w:rsidR="00B76C45" w:rsidRPr="00B76C45" w:rsidRDefault="00B76C45" w:rsidP="00B76C45">
            <w:pPr>
              <w:rPr>
                <w:rFonts w:ascii="Arial" w:hAnsi="Arial" w:cs="Arial"/>
                <w:b w:val="0"/>
                <w:color w:val="auto"/>
                <w:sz w:val="24"/>
                <w:szCs w:val="24"/>
              </w:rPr>
            </w:pPr>
          </w:p>
          <w:p w14:paraId="0C112751"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Sports Development officer</w:t>
            </w:r>
          </w:p>
        </w:tc>
        <w:tc>
          <w:tcPr>
            <w:tcW w:w="1134" w:type="dxa"/>
          </w:tcPr>
          <w:p w14:paraId="091DF372" w14:textId="77777777" w:rsidR="00B76C45" w:rsidRPr="00B76C45" w:rsidRDefault="00B76C45" w:rsidP="00B76C45">
            <w:pPr>
              <w:rPr>
                <w:rFonts w:ascii="Arial" w:hAnsi="Arial" w:cs="Arial"/>
                <w:b w:val="0"/>
                <w:color w:val="auto"/>
                <w:sz w:val="24"/>
                <w:szCs w:val="24"/>
              </w:rPr>
            </w:pPr>
          </w:p>
          <w:p w14:paraId="5D11058C" w14:textId="77777777"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Long term</w:t>
            </w:r>
          </w:p>
          <w:p w14:paraId="710EC158" w14:textId="77777777" w:rsidR="00B76C45" w:rsidRPr="00B76C45" w:rsidRDefault="00B76C45" w:rsidP="00B76C45">
            <w:pPr>
              <w:rPr>
                <w:rFonts w:ascii="Arial" w:hAnsi="Arial" w:cs="Arial"/>
                <w:b w:val="0"/>
                <w:color w:val="auto"/>
                <w:sz w:val="24"/>
                <w:szCs w:val="24"/>
              </w:rPr>
            </w:pPr>
            <w:r>
              <w:rPr>
                <w:rFonts w:ascii="Arial" w:hAnsi="Arial" w:cs="Arial"/>
                <w:b w:val="0"/>
                <w:color w:val="auto"/>
                <w:sz w:val="24"/>
                <w:szCs w:val="24"/>
              </w:rPr>
              <w:t>(2020-2024)</w:t>
            </w:r>
          </w:p>
        </w:tc>
        <w:tc>
          <w:tcPr>
            <w:tcW w:w="1985" w:type="dxa"/>
          </w:tcPr>
          <w:p w14:paraId="5E1C45FA" w14:textId="77777777" w:rsidR="00B76C45" w:rsidRPr="00B76C45" w:rsidRDefault="00B76C45" w:rsidP="00B76C45">
            <w:pPr>
              <w:rPr>
                <w:rFonts w:ascii="Arial" w:hAnsi="Arial" w:cs="Arial"/>
                <w:b w:val="0"/>
                <w:color w:val="auto"/>
                <w:sz w:val="24"/>
                <w:szCs w:val="24"/>
              </w:rPr>
            </w:pPr>
          </w:p>
          <w:p w14:paraId="7DB56F25" w14:textId="0A2741BE"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List of local sporting and associations on the Council website that are inclusive within their policies and delivery of programs</w:t>
            </w:r>
            <w:r w:rsidR="007B3CF5">
              <w:rPr>
                <w:rFonts w:ascii="Arial" w:hAnsi="Arial" w:cs="Arial"/>
                <w:b w:val="0"/>
                <w:color w:val="auto"/>
                <w:sz w:val="24"/>
                <w:szCs w:val="24"/>
              </w:rPr>
              <w:t>.</w:t>
            </w:r>
          </w:p>
        </w:tc>
      </w:tr>
    </w:tbl>
    <w:tbl>
      <w:tblPr>
        <w:tblStyle w:val="TableGrid1"/>
        <w:tblW w:w="11057" w:type="dxa"/>
        <w:tblInd w:w="-572" w:type="dxa"/>
        <w:tblLook w:val="04A0" w:firstRow="1" w:lastRow="0" w:firstColumn="1" w:lastColumn="0" w:noHBand="0" w:noVBand="1"/>
      </w:tblPr>
      <w:tblGrid>
        <w:gridCol w:w="1985"/>
        <w:gridCol w:w="1701"/>
        <w:gridCol w:w="2528"/>
        <w:gridCol w:w="1724"/>
        <w:gridCol w:w="1134"/>
        <w:gridCol w:w="1985"/>
      </w:tblGrid>
      <w:tr w:rsidR="00B76C45" w:rsidRPr="00BA1B7F" w14:paraId="584E762B" w14:textId="77777777" w:rsidTr="00B76C45">
        <w:tc>
          <w:tcPr>
            <w:tcW w:w="1985" w:type="dxa"/>
          </w:tcPr>
          <w:p w14:paraId="25F17409" w14:textId="77777777" w:rsidR="00B76C45" w:rsidRPr="00B76C45" w:rsidRDefault="00B76C45" w:rsidP="00B76C45">
            <w:pPr>
              <w:rPr>
                <w:rFonts w:ascii="Arial" w:hAnsi="Arial" w:cs="Arial"/>
                <w:b w:val="0"/>
                <w:color w:val="auto"/>
                <w:sz w:val="24"/>
                <w:szCs w:val="24"/>
              </w:rPr>
            </w:pPr>
          </w:p>
          <w:p w14:paraId="3AFD5024" w14:textId="7DC4261D"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A disability focus</w:t>
            </w:r>
            <w:r w:rsidR="006004E9">
              <w:rPr>
                <w:rFonts w:ascii="Arial" w:hAnsi="Arial" w:cs="Arial"/>
                <w:b w:val="0"/>
                <w:color w:val="auto"/>
                <w:sz w:val="24"/>
                <w:szCs w:val="24"/>
              </w:rPr>
              <w:t>sed</w:t>
            </w:r>
            <w:r w:rsidRPr="00B76C45">
              <w:rPr>
                <w:rFonts w:ascii="Arial" w:hAnsi="Arial" w:cs="Arial"/>
                <w:b w:val="0"/>
                <w:color w:val="auto"/>
                <w:sz w:val="24"/>
                <w:szCs w:val="24"/>
              </w:rPr>
              <w:t xml:space="preserve"> webpage will be created on the Council website so as to provide easy to read information which provides access to the DAIP, promotes the rights of people</w:t>
            </w:r>
            <w:r w:rsidR="006004E9">
              <w:rPr>
                <w:rFonts w:ascii="Arial" w:hAnsi="Arial" w:cs="Arial"/>
                <w:b w:val="0"/>
                <w:color w:val="auto"/>
                <w:sz w:val="24"/>
                <w:szCs w:val="24"/>
              </w:rPr>
              <w:t xml:space="preserve"> living</w:t>
            </w:r>
            <w:r w:rsidRPr="00B76C45">
              <w:rPr>
                <w:rFonts w:ascii="Arial" w:hAnsi="Arial" w:cs="Arial"/>
                <w:b w:val="0"/>
                <w:color w:val="auto"/>
                <w:sz w:val="24"/>
                <w:szCs w:val="24"/>
              </w:rPr>
              <w:t xml:space="preserve"> with disability and </w:t>
            </w:r>
            <w:r w:rsidR="006004E9">
              <w:rPr>
                <w:rFonts w:ascii="Arial" w:hAnsi="Arial" w:cs="Arial"/>
                <w:b w:val="0"/>
                <w:color w:val="auto"/>
                <w:sz w:val="24"/>
                <w:szCs w:val="24"/>
              </w:rPr>
              <w:t xml:space="preserve">identifies avenues </w:t>
            </w:r>
            <w:r w:rsidR="008419F3">
              <w:rPr>
                <w:rFonts w:ascii="Arial" w:hAnsi="Arial" w:cs="Arial"/>
                <w:b w:val="0"/>
                <w:color w:val="auto"/>
                <w:sz w:val="24"/>
                <w:szCs w:val="24"/>
              </w:rPr>
              <w:t xml:space="preserve">for </w:t>
            </w:r>
            <w:r w:rsidR="008419F3" w:rsidRPr="00B76C45">
              <w:rPr>
                <w:rFonts w:ascii="Arial" w:hAnsi="Arial" w:cs="Arial"/>
                <w:b w:val="0"/>
                <w:color w:val="auto"/>
                <w:sz w:val="24"/>
                <w:szCs w:val="24"/>
              </w:rPr>
              <w:t>feedback</w:t>
            </w:r>
            <w:r w:rsidRPr="00B76C45">
              <w:rPr>
                <w:rFonts w:ascii="Arial" w:hAnsi="Arial" w:cs="Arial"/>
                <w:b w:val="0"/>
                <w:color w:val="auto"/>
                <w:sz w:val="24"/>
                <w:szCs w:val="24"/>
              </w:rPr>
              <w:t xml:space="preserve"> to Council regarding disability access and inclusion.</w:t>
            </w:r>
          </w:p>
          <w:p w14:paraId="22F84AE0" w14:textId="77777777" w:rsidR="00B76C45" w:rsidRPr="00B76C45" w:rsidRDefault="00B76C45" w:rsidP="00B76C45">
            <w:pPr>
              <w:rPr>
                <w:rFonts w:ascii="Arial" w:hAnsi="Arial" w:cs="Arial"/>
                <w:b w:val="0"/>
                <w:color w:val="auto"/>
                <w:sz w:val="24"/>
                <w:szCs w:val="24"/>
              </w:rPr>
            </w:pPr>
          </w:p>
        </w:tc>
        <w:tc>
          <w:tcPr>
            <w:tcW w:w="1701" w:type="dxa"/>
          </w:tcPr>
          <w:p w14:paraId="2A5D2607" w14:textId="77777777" w:rsidR="00B76C45" w:rsidRPr="00B76C45" w:rsidRDefault="00B76C45" w:rsidP="00B76C45">
            <w:pPr>
              <w:rPr>
                <w:rFonts w:ascii="Arial" w:hAnsi="Arial" w:cs="Arial"/>
                <w:b w:val="0"/>
                <w:color w:val="auto"/>
                <w:sz w:val="24"/>
                <w:szCs w:val="24"/>
              </w:rPr>
            </w:pPr>
          </w:p>
          <w:p w14:paraId="5288AC4A"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Priority 3</w:t>
            </w:r>
          </w:p>
        </w:tc>
        <w:tc>
          <w:tcPr>
            <w:tcW w:w="2528" w:type="dxa"/>
          </w:tcPr>
          <w:p w14:paraId="6046733D" w14:textId="77777777" w:rsidR="00B76C45" w:rsidRPr="00B76C45" w:rsidRDefault="00B76C45" w:rsidP="00B76C45">
            <w:pPr>
              <w:rPr>
                <w:rFonts w:ascii="Arial" w:hAnsi="Arial" w:cs="Arial"/>
                <w:b w:val="0"/>
                <w:color w:val="auto"/>
                <w:sz w:val="24"/>
                <w:szCs w:val="24"/>
              </w:rPr>
            </w:pPr>
          </w:p>
          <w:p w14:paraId="09BFDBA2"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Development of web page on Council website.</w:t>
            </w:r>
          </w:p>
          <w:p w14:paraId="20597B9E" w14:textId="77777777" w:rsidR="00B76C45" w:rsidRPr="00B76C45" w:rsidRDefault="00B76C45" w:rsidP="00B76C45">
            <w:pPr>
              <w:rPr>
                <w:rFonts w:ascii="Arial" w:hAnsi="Arial" w:cs="Arial"/>
                <w:b w:val="0"/>
                <w:color w:val="auto"/>
                <w:sz w:val="24"/>
                <w:szCs w:val="24"/>
              </w:rPr>
            </w:pPr>
          </w:p>
          <w:p w14:paraId="23E824DB" w14:textId="77777777" w:rsidR="00B76C45" w:rsidRPr="00B76C45" w:rsidRDefault="00B76C45" w:rsidP="00B76C45">
            <w:pPr>
              <w:rPr>
                <w:rFonts w:ascii="Arial" w:hAnsi="Arial" w:cs="Arial"/>
                <w:b w:val="0"/>
                <w:color w:val="auto"/>
                <w:sz w:val="24"/>
                <w:szCs w:val="24"/>
              </w:rPr>
            </w:pPr>
          </w:p>
        </w:tc>
        <w:tc>
          <w:tcPr>
            <w:tcW w:w="1724" w:type="dxa"/>
          </w:tcPr>
          <w:p w14:paraId="1BDAB1D7" w14:textId="77777777" w:rsidR="00B76C45" w:rsidRPr="00B76C45" w:rsidRDefault="00B76C45" w:rsidP="00B76C45">
            <w:pPr>
              <w:rPr>
                <w:rFonts w:ascii="Arial" w:hAnsi="Arial" w:cs="Arial"/>
                <w:b w:val="0"/>
                <w:color w:val="auto"/>
                <w:sz w:val="24"/>
                <w:szCs w:val="24"/>
              </w:rPr>
            </w:pPr>
          </w:p>
          <w:p w14:paraId="2FE53523"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Governance</w:t>
            </w:r>
          </w:p>
          <w:p w14:paraId="073443C1" w14:textId="77777777" w:rsidR="00B76C45" w:rsidRPr="00B76C45" w:rsidRDefault="00B76C45" w:rsidP="00B76C45">
            <w:pPr>
              <w:rPr>
                <w:rFonts w:ascii="Arial" w:hAnsi="Arial" w:cs="Arial"/>
                <w:b w:val="0"/>
                <w:color w:val="auto"/>
                <w:sz w:val="24"/>
                <w:szCs w:val="24"/>
              </w:rPr>
            </w:pPr>
          </w:p>
          <w:p w14:paraId="7B17F3E3"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Community Development Team</w:t>
            </w:r>
          </w:p>
        </w:tc>
        <w:tc>
          <w:tcPr>
            <w:tcW w:w="1134" w:type="dxa"/>
          </w:tcPr>
          <w:p w14:paraId="60F4552E" w14:textId="77777777" w:rsidR="00B76C45" w:rsidRPr="00B76C45" w:rsidRDefault="00B76C45" w:rsidP="00B76C45">
            <w:pPr>
              <w:rPr>
                <w:rFonts w:ascii="Arial" w:hAnsi="Arial" w:cs="Arial"/>
                <w:b w:val="0"/>
                <w:color w:val="auto"/>
                <w:sz w:val="24"/>
                <w:szCs w:val="24"/>
              </w:rPr>
            </w:pPr>
          </w:p>
          <w:p w14:paraId="1874C085" w14:textId="77777777"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Short Term</w:t>
            </w:r>
          </w:p>
          <w:p w14:paraId="520A7CFE" w14:textId="77777777" w:rsidR="00B76C45" w:rsidRPr="00B76C45" w:rsidRDefault="00B76C45" w:rsidP="00B76C45">
            <w:pPr>
              <w:rPr>
                <w:rFonts w:ascii="Arial" w:hAnsi="Arial" w:cs="Arial"/>
                <w:b w:val="0"/>
                <w:color w:val="auto"/>
                <w:sz w:val="24"/>
                <w:szCs w:val="24"/>
              </w:rPr>
            </w:pPr>
            <w:r>
              <w:rPr>
                <w:rFonts w:asciiTheme="majorHAnsi" w:hAnsiTheme="majorHAnsi" w:cstheme="majorHAnsi"/>
                <w:b w:val="0"/>
                <w:color w:val="auto"/>
                <w:sz w:val="24"/>
                <w:szCs w:val="24"/>
              </w:rPr>
              <w:t>(2020-2022)</w:t>
            </w:r>
          </w:p>
        </w:tc>
        <w:tc>
          <w:tcPr>
            <w:tcW w:w="1985" w:type="dxa"/>
          </w:tcPr>
          <w:p w14:paraId="7769EB78" w14:textId="77777777" w:rsidR="00B76C45" w:rsidRPr="00B76C45" w:rsidRDefault="00B76C45" w:rsidP="00B76C45">
            <w:pPr>
              <w:rPr>
                <w:rFonts w:ascii="Arial" w:hAnsi="Arial" w:cs="Arial"/>
                <w:b w:val="0"/>
                <w:color w:val="auto"/>
                <w:sz w:val="24"/>
                <w:szCs w:val="24"/>
              </w:rPr>
            </w:pPr>
          </w:p>
          <w:p w14:paraId="357B5A92" w14:textId="69F6CBD9"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A webpage called “Disability Access and Inclusion” is created on the Council website</w:t>
            </w:r>
            <w:r w:rsidR="007B3CF5">
              <w:rPr>
                <w:rFonts w:ascii="Arial" w:hAnsi="Arial" w:cs="Arial"/>
                <w:b w:val="0"/>
                <w:color w:val="auto"/>
                <w:sz w:val="24"/>
                <w:szCs w:val="24"/>
              </w:rPr>
              <w:t>.</w:t>
            </w:r>
          </w:p>
        </w:tc>
      </w:tr>
    </w:tbl>
    <w:p w14:paraId="5518355F" w14:textId="77777777" w:rsidR="00A73A23" w:rsidRDefault="00A73A23" w:rsidP="00F94ED6">
      <w:pPr>
        <w:rPr>
          <w:rFonts w:asciiTheme="majorHAnsi" w:hAnsiTheme="majorHAnsi" w:cstheme="majorHAnsi"/>
          <w:b w:val="0"/>
          <w:color w:val="auto"/>
          <w:szCs w:val="28"/>
        </w:rPr>
      </w:pPr>
    </w:p>
    <w:p w14:paraId="1CC470FB" w14:textId="77777777" w:rsidR="00A73A23" w:rsidRDefault="00A73A23" w:rsidP="00F94ED6">
      <w:pPr>
        <w:rPr>
          <w:rFonts w:asciiTheme="majorHAnsi" w:hAnsiTheme="majorHAnsi" w:cstheme="majorHAnsi"/>
          <w:b w:val="0"/>
          <w:color w:val="auto"/>
          <w:szCs w:val="28"/>
        </w:rPr>
      </w:pPr>
    </w:p>
    <w:p w14:paraId="372EFD23" w14:textId="77777777" w:rsidR="00C9782C" w:rsidRDefault="00C9782C" w:rsidP="00F94ED6">
      <w:pPr>
        <w:rPr>
          <w:rFonts w:asciiTheme="majorHAnsi" w:hAnsiTheme="majorHAnsi" w:cstheme="majorHAnsi"/>
          <w:b w:val="0"/>
          <w:color w:val="auto"/>
          <w:szCs w:val="28"/>
        </w:rPr>
      </w:pPr>
    </w:p>
    <w:p w14:paraId="20B20B26" w14:textId="77777777" w:rsidR="00C9782C" w:rsidRDefault="00C9782C" w:rsidP="00F94ED6">
      <w:pPr>
        <w:rPr>
          <w:rFonts w:asciiTheme="majorHAnsi" w:hAnsiTheme="majorHAnsi" w:cstheme="majorHAnsi"/>
          <w:b w:val="0"/>
          <w:color w:val="auto"/>
          <w:szCs w:val="28"/>
        </w:rPr>
      </w:pPr>
    </w:p>
    <w:p w14:paraId="696265B4" w14:textId="77777777" w:rsidR="00C9782C" w:rsidRDefault="00C9782C" w:rsidP="00F94ED6">
      <w:pPr>
        <w:rPr>
          <w:rFonts w:asciiTheme="majorHAnsi" w:hAnsiTheme="majorHAnsi" w:cstheme="majorHAnsi"/>
          <w:b w:val="0"/>
          <w:color w:val="auto"/>
          <w:szCs w:val="28"/>
        </w:rPr>
      </w:pPr>
    </w:p>
    <w:p w14:paraId="7EE48D5E" w14:textId="77777777" w:rsidR="00C9782C" w:rsidRDefault="00C9782C" w:rsidP="00F94ED6">
      <w:pPr>
        <w:rPr>
          <w:rFonts w:asciiTheme="majorHAnsi" w:hAnsiTheme="majorHAnsi" w:cstheme="majorHAnsi"/>
          <w:b w:val="0"/>
          <w:color w:val="auto"/>
          <w:szCs w:val="28"/>
        </w:rPr>
      </w:pPr>
    </w:p>
    <w:p w14:paraId="21104D54" w14:textId="77777777" w:rsidR="00C9782C" w:rsidRDefault="00C9782C" w:rsidP="00F94ED6">
      <w:pPr>
        <w:rPr>
          <w:rFonts w:asciiTheme="majorHAnsi" w:hAnsiTheme="majorHAnsi" w:cstheme="majorHAnsi"/>
          <w:b w:val="0"/>
          <w:color w:val="auto"/>
          <w:szCs w:val="28"/>
        </w:rPr>
      </w:pPr>
    </w:p>
    <w:p w14:paraId="097364DD" w14:textId="77777777" w:rsidR="00C9782C" w:rsidRDefault="00C9782C" w:rsidP="00F94ED6">
      <w:pPr>
        <w:rPr>
          <w:rFonts w:asciiTheme="majorHAnsi" w:hAnsiTheme="majorHAnsi" w:cstheme="majorHAnsi"/>
          <w:b w:val="0"/>
          <w:color w:val="auto"/>
          <w:szCs w:val="28"/>
        </w:rPr>
      </w:pPr>
    </w:p>
    <w:p w14:paraId="2AF1217E" w14:textId="77777777" w:rsidR="00C9782C" w:rsidRDefault="00C9782C" w:rsidP="00F94ED6">
      <w:pPr>
        <w:rPr>
          <w:rFonts w:asciiTheme="majorHAnsi" w:hAnsiTheme="majorHAnsi" w:cstheme="majorHAnsi"/>
          <w:b w:val="0"/>
          <w:color w:val="auto"/>
          <w:szCs w:val="28"/>
        </w:rPr>
      </w:pPr>
    </w:p>
    <w:p w14:paraId="1D75A3DE" w14:textId="77777777" w:rsidR="00C9782C" w:rsidRDefault="00C9782C" w:rsidP="00F94ED6">
      <w:pPr>
        <w:rPr>
          <w:rFonts w:asciiTheme="majorHAnsi" w:hAnsiTheme="majorHAnsi" w:cstheme="majorHAnsi"/>
          <w:b w:val="0"/>
          <w:color w:val="auto"/>
          <w:szCs w:val="28"/>
        </w:rPr>
      </w:pPr>
    </w:p>
    <w:p w14:paraId="451C38DD" w14:textId="77777777" w:rsidR="00C9782C" w:rsidRPr="00D813FE" w:rsidRDefault="00C9782C" w:rsidP="00F94ED6">
      <w:pPr>
        <w:rPr>
          <w:rFonts w:asciiTheme="majorHAnsi" w:hAnsiTheme="majorHAnsi" w:cstheme="majorHAnsi"/>
          <w:b w:val="0"/>
          <w:color w:val="auto"/>
          <w:szCs w:val="28"/>
        </w:rPr>
      </w:pPr>
    </w:p>
    <w:p w14:paraId="66BE5F7C" w14:textId="77777777" w:rsidR="00F94ED6" w:rsidRPr="00D91154" w:rsidRDefault="00F94ED6" w:rsidP="00F94ED6">
      <w:pPr>
        <w:rPr>
          <w:rFonts w:asciiTheme="majorHAnsi" w:hAnsiTheme="majorHAnsi" w:cstheme="majorHAnsi"/>
          <w:color w:val="4B731F"/>
          <w:szCs w:val="28"/>
        </w:rPr>
      </w:pPr>
      <w:r w:rsidRPr="00D91154">
        <w:rPr>
          <w:rFonts w:asciiTheme="majorHAnsi" w:hAnsiTheme="majorHAnsi" w:cstheme="majorHAnsi"/>
          <w:color w:val="4B731F"/>
          <w:szCs w:val="28"/>
        </w:rPr>
        <w:t>5.2 Leadership and Collaboration</w:t>
      </w:r>
    </w:p>
    <w:p w14:paraId="3061F2C9" w14:textId="77777777" w:rsidR="00C9782C" w:rsidRPr="00C9782C" w:rsidRDefault="00C9782C" w:rsidP="00C9782C">
      <w:pPr>
        <w:pStyle w:val="ListParagraph"/>
        <w:ind w:left="0"/>
        <w:jc w:val="both"/>
        <w:rPr>
          <w:rFonts w:asciiTheme="majorHAnsi" w:hAnsiTheme="majorHAnsi" w:cstheme="majorHAnsi"/>
          <w:b w:val="0"/>
          <w:bCs/>
          <w:color w:val="auto"/>
          <w:sz w:val="16"/>
          <w:szCs w:val="16"/>
        </w:rPr>
      </w:pPr>
    </w:p>
    <w:p w14:paraId="38ABE196" w14:textId="77777777" w:rsidR="00C9782C" w:rsidRPr="00C9782C" w:rsidRDefault="00C9782C" w:rsidP="00C9782C">
      <w:pPr>
        <w:pStyle w:val="ListParagraph"/>
        <w:ind w:left="0"/>
        <w:jc w:val="both"/>
        <w:rPr>
          <w:rFonts w:asciiTheme="majorHAnsi" w:hAnsiTheme="majorHAnsi" w:cstheme="majorHAnsi"/>
          <w:b w:val="0"/>
          <w:color w:val="auto"/>
          <w:sz w:val="24"/>
          <w:szCs w:val="24"/>
        </w:rPr>
      </w:pPr>
      <w:r w:rsidRPr="00C9782C">
        <w:rPr>
          <w:rFonts w:asciiTheme="majorHAnsi" w:hAnsiTheme="majorHAnsi" w:cstheme="majorHAnsi"/>
          <w:b w:val="0"/>
          <w:bCs/>
          <w:color w:val="auto"/>
          <w:sz w:val="24"/>
          <w:szCs w:val="24"/>
        </w:rPr>
        <w:t>People living with disability want to have a greater role in leading and contributing to government and community decision-making. It is our aim that the perspectives of people living with disability are actively sought and that they are supported to participate meaningfully in government and community consultation and engagement activities</w:t>
      </w:r>
    </w:p>
    <w:p w14:paraId="34FA05CB" w14:textId="77777777" w:rsidR="00C9782C" w:rsidRPr="00C9782C" w:rsidRDefault="00C9782C" w:rsidP="00D91154">
      <w:pPr>
        <w:pStyle w:val="ListParagraph"/>
        <w:ind w:left="0"/>
        <w:rPr>
          <w:rFonts w:ascii="Arial" w:hAnsi="Arial" w:cs="Arial"/>
          <w:b w:val="0"/>
          <w:color w:val="auto"/>
          <w:sz w:val="16"/>
          <w:szCs w:val="16"/>
        </w:rPr>
      </w:pPr>
    </w:p>
    <w:p w14:paraId="76BD0F77"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4: Participation in decision-making</w:t>
      </w:r>
    </w:p>
    <w:p w14:paraId="4E073673"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5: Leadership and raising profile</w:t>
      </w:r>
    </w:p>
    <w:p w14:paraId="05C0BB1D"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6: Engagement and Consultation</w:t>
      </w:r>
    </w:p>
    <w:p w14:paraId="4DD6F923" w14:textId="77777777" w:rsidR="00A73A23" w:rsidRDefault="00A73A23" w:rsidP="00F94ED6">
      <w:pPr>
        <w:rPr>
          <w:rFonts w:asciiTheme="majorHAnsi" w:hAnsiTheme="majorHAnsi" w:cstheme="majorHAnsi"/>
          <w:b w:val="0"/>
          <w:color w:val="auto"/>
          <w:szCs w:val="28"/>
        </w:rPr>
      </w:pPr>
    </w:p>
    <w:tbl>
      <w:tblPr>
        <w:tblStyle w:val="TableGrid"/>
        <w:tblW w:w="11057" w:type="dxa"/>
        <w:tblInd w:w="-572" w:type="dxa"/>
        <w:tblLook w:val="04A0" w:firstRow="1" w:lastRow="0" w:firstColumn="1" w:lastColumn="0" w:noHBand="0" w:noVBand="1"/>
      </w:tblPr>
      <w:tblGrid>
        <w:gridCol w:w="1968"/>
        <w:gridCol w:w="1824"/>
        <w:gridCol w:w="2396"/>
        <w:gridCol w:w="1698"/>
        <w:gridCol w:w="1101"/>
        <w:gridCol w:w="2070"/>
      </w:tblGrid>
      <w:tr w:rsidR="000A7128" w:rsidRPr="00BA1B7F" w14:paraId="0B0AB542" w14:textId="77777777" w:rsidTr="000A7128">
        <w:tc>
          <w:tcPr>
            <w:tcW w:w="1968" w:type="dxa"/>
            <w:shd w:val="clear" w:color="auto" w:fill="4B731F"/>
          </w:tcPr>
          <w:p w14:paraId="4B2096FF"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ACTION</w:t>
            </w:r>
          </w:p>
        </w:tc>
        <w:tc>
          <w:tcPr>
            <w:tcW w:w="1824" w:type="dxa"/>
            <w:shd w:val="clear" w:color="auto" w:fill="4B731F"/>
          </w:tcPr>
          <w:p w14:paraId="3C4D81F7"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STATE PRIORITY</w:t>
            </w:r>
          </w:p>
          <w:p w14:paraId="047FA598" w14:textId="77777777" w:rsidR="00015675" w:rsidRDefault="0001567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w:t>
            </w:r>
          </w:p>
          <w:p w14:paraId="300068EC" w14:textId="77777777" w:rsidR="00015675" w:rsidRPr="00015675" w:rsidRDefault="00015675" w:rsidP="00B76C45">
            <w:pPr>
              <w:rPr>
                <w:rFonts w:ascii="Arial" w:hAnsi="Arial" w:cs="Arial"/>
                <w:color w:val="FFFFFF" w:themeColor="background1"/>
                <w:sz w:val="24"/>
                <w:szCs w:val="24"/>
              </w:rPr>
            </w:pPr>
          </w:p>
        </w:tc>
        <w:tc>
          <w:tcPr>
            <w:tcW w:w="2396" w:type="dxa"/>
            <w:shd w:val="clear" w:color="auto" w:fill="4B731F"/>
          </w:tcPr>
          <w:p w14:paraId="1AC60220"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DELIVERABLES</w:t>
            </w:r>
          </w:p>
        </w:tc>
        <w:tc>
          <w:tcPr>
            <w:tcW w:w="1698" w:type="dxa"/>
            <w:shd w:val="clear" w:color="auto" w:fill="4B731F"/>
          </w:tcPr>
          <w:p w14:paraId="394C37AE"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WHO</w:t>
            </w:r>
          </w:p>
        </w:tc>
        <w:tc>
          <w:tcPr>
            <w:tcW w:w="1101" w:type="dxa"/>
            <w:shd w:val="clear" w:color="auto" w:fill="4B731F"/>
          </w:tcPr>
          <w:p w14:paraId="3C00CE93"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TIME-FRAME</w:t>
            </w:r>
          </w:p>
        </w:tc>
        <w:tc>
          <w:tcPr>
            <w:tcW w:w="2070" w:type="dxa"/>
            <w:shd w:val="clear" w:color="auto" w:fill="4B731F"/>
          </w:tcPr>
          <w:p w14:paraId="0601B85F" w14:textId="77777777" w:rsidR="00B76C45" w:rsidRPr="00015675" w:rsidRDefault="00B76C45" w:rsidP="00B76C45">
            <w:pPr>
              <w:rPr>
                <w:rFonts w:ascii="Arial" w:hAnsi="Arial" w:cs="Arial"/>
                <w:color w:val="FFFFFF" w:themeColor="background1"/>
                <w:sz w:val="24"/>
                <w:szCs w:val="24"/>
              </w:rPr>
            </w:pPr>
            <w:r w:rsidRPr="00015675">
              <w:rPr>
                <w:rFonts w:ascii="Arial" w:hAnsi="Arial" w:cs="Arial"/>
                <w:color w:val="FFFFFF" w:themeColor="background1"/>
                <w:sz w:val="24"/>
                <w:szCs w:val="24"/>
              </w:rPr>
              <w:t>MEASUREABLE TARGET</w:t>
            </w:r>
          </w:p>
        </w:tc>
      </w:tr>
      <w:tr w:rsidR="000A7128" w:rsidRPr="00BA1B7F" w14:paraId="0FF9641C" w14:textId="77777777" w:rsidTr="000A7128">
        <w:tc>
          <w:tcPr>
            <w:tcW w:w="1968" w:type="dxa"/>
          </w:tcPr>
          <w:p w14:paraId="34D866EA" w14:textId="77777777" w:rsidR="00B76C45" w:rsidRPr="00B76C45" w:rsidRDefault="00B76C45" w:rsidP="00B76C45">
            <w:pPr>
              <w:rPr>
                <w:rFonts w:ascii="Arial" w:hAnsi="Arial" w:cs="Arial"/>
                <w:b w:val="0"/>
                <w:color w:val="auto"/>
                <w:sz w:val="24"/>
                <w:szCs w:val="24"/>
              </w:rPr>
            </w:pPr>
          </w:p>
          <w:p w14:paraId="6CF0F2DA" w14:textId="7998437D" w:rsid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Introduction of local town Listening Posts, as part of community consultation processes to ensure people </w:t>
            </w:r>
            <w:r w:rsidR="006004E9">
              <w:rPr>
                <w:rFonts w:ascii="Arial" w:hAnsi="Arial" w:cs="Arial"/>
                <w:b w:val="0"/>
                <w:color w:val="auto"/>
                <w:sz w:val="24"/>
                <w:szCs w:val="24"/>
              </w:rPr>
              <w:t xml:space="preserve">living </w:t>
            </w:r>
            <w:r w:rsidRPr="00B76C45">
              <w:rPr>
                <w:rFonts w:ascii="Arial" w:hAnsi="Arial" w:cs="Arial"/>
                <w:b w:val="0"/>
                <w:color w:val="auto"/>
                <w:sz w:val="24"/>
                <w:szCs w:val="24"/>
              </w:rPr>
              <w:t>with disabilities have direct input into Council decision</w:t>
            </w:r>
            <w:r w:rsidR="007B3CF5">
              <w:rPr>
                <w:rFonts w:ascii="Arial" w:hAnsi="Arial" w:cs="Arial"/>
                <w:b w:val="0"/>
                <w:color w:val="auto"/>
                <w:sz w:val="24"/>
                <w:szCs w:val="24"/>
              </w:rPr>
              <w:t>-</w:t>
            </w:r>
            <w:r w:rsidRPr="00B76C45">
              <w:rPr>
                <w:rFonts w:ascii="Arial" w:hAnsi="Arial" w:cs="Arial"/>
                <w:b w:val="0"/>
                <w:color w:val="auto"/>
                <w:sz w:val="24"/>
                <w:szCs w:val="24"/>
              </w:rPr>
              <w:t>making.</w:t>
            </w:r>
          </w:p>
          <w:p w14:paraId="72A178D9" w14:textId="77777777" w:rsidR="00015675" w:rsidRPr="00B76C45" w:rsidRDefault="00015675" w:rsidP="00B76C45">
            <w:pPr>
              <w:rPr>
                <w:rFonts w:ascii="Arial" w:hAnsi="Arial" w:cs="Arial"/>
                <w:b w:val="0"/>
                <w:color w:val="auto"/>
                <w:sz w:val="24"/>
                <w:szCs w:val="24"/>
              </w:rPr>
            </w:pPr>
          </w:p>
        </w:tc>
        <w:tc>
          <w:tcPr>
            <w:tcW w:w="1824" w:type="dxa"/>
          </w:tcPr>
          <w:p w14:paraId="37A60D26" w14:textId="77777777" w:rsidR="00B76C45" w:rsidRPr="00B76C45" w:rsidRDefault="00B76C45" w:rsidP="00B76C45">
            <w:pPr>
              <w:rPr>
                <w:rFonts w:ascii="Arial" w:hAnsi="Arial" w:cs="Arial"/>
                <w:b w:val="0"/>
                <w:color w:val="auto"/>
                <w:sz w:val="24"/>
                <w:szCs w:val="24"/>
              </w:rPr>
            </w:pPr>
          </w:p>
          <w:p w14:paraId="78534F6E" w14:textId="77777777" w:rsidR="00B76C45" w:rsidRPr="00B76C45" w:rsidRDefault="00B76C45" w:rsidP="00B76C45">
            <w:pPr>
              <w:rPr>
                <w:rFonts w:ascii="Arial" w:hAnsi="Arial" w:cs="Arial"/>
                <w:b w:val="0"/>
                <w:color w:val="auto"/>
                <w:sz w:val="24"/>
                <w:szCs w:val="24"/>
              </w:rPr>
            </w:pPr>
          </w:p>
          <w:p w14:paraId="2F1B2CFE" w14:textId="77777777" w:rsidR="00B76C45" w:rsidRPr="00B76C45" w:rsidRDefault="00015675" w:rsidP="00B76C45">
            <w:pPr>
              <w:jc w:val="center"/>
              <w:rPr>
                <w:rFonts w:ascii="Arial" w:hAnsi="Arial" w:cs="Arial"/>
                <w:b w:val="0"/>
                <w:color w:val="auto"/>
                <w:sz w:val="24"/>
                <w:szCs w:val="24"/>
              </w:rPr>
            </w:pPr>
            <w:r>
              <w:rPr>
                <w:rFonts w:ascii="Arial" w:hAnsi="Arial" w:cs="Arial"/>
                <w:b w:val="0"/>
                <w:color w:val="auto"/>
                <w:sz w:val="24"/>
                <w:szCs w:val="24"/>
              </w:rPr>
              <w:t xml:space="preserve">Priority </w:t>
            </w:r>
            <w:r w:rsidR="00B76C45" w:rsidRPr="00B76C45">
              <w:rPr>
                <w:rFonts w:ascii="Arial" w:hAnsi="Arial" w:cs="Arial"/>
                <w:b w:val="0"/>
                <w:color w:val="auto"/>
                <w:sz w:val="24"/>
                <w:szCs w:val="24"/>
              </w:rPr>
              <w:t>4</w:t>
            </w:r>
          </w:p>
        </w:tc>
        <w:tc>
          <w:tcPr>
            <w:tcW w:w="2396" w:type="dxa"/>
          </w:tcPr>
          <w:p w14:paraId="4099D3D5" w14:textId="77777777" w:rsidR="00B76C45" w:rsidRPr="00B76C45" w:rsidRDefault="00B76C45" w:rsidP="00B76C45">
            <w:pPr>
              <w:rPr>
                <w:rFonts w:ascii="Arial" w:hAnsi="Arial" w:cs="Arial"/>
                <w:b w:val="0"/>
                <w:color w:val="auto"/>
                <w:sz w:val="24"/>
                <w:szCs w:val="24"/>
              </w:rPr>
            </w:pPr>
          </w:p>
          <w:p w14:paraId="686057C3" w14:textId="07ECFFC1"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Listening posts will take place in central spaces and places in towns such as post offices, general stores &amp; community centres to provide opportunities for 1:1 conversations with Council to</w:t>
            </w:r>
            <w:r w:rsidR="007B3CF5">
              <w:rPr>
                <w:rFonts w:ascii="Arial" w:hAnsi="Arial" w:cs="Arial"/>
                <w:b w:val="0"/>
                <w:color w:val="auto"/>
                <w:sz w:val="24"/>
                <w:szCs w:val="24"/>
              </w:rPr>
              <w:t xml:space="preserve"> help</w:t>
            </w:r>
            <w:r w:rsidRPr="00B76C45">
              <w:rPr>
                <w:rFonts w:ascii="Arial" w:hAnsi="Arial" w:cs="Arial"/>
                <w:b w:val="0"/>
                <w:color w:val="auto"/>
                <w:sz w:val="24"/>
                <w:szCs w:val="24"/>
              </w:rPr>
              <w:t xml:space="preserve"> increase </w:t>
            </w:r>
            <w:r w:rsidR="007B3CF5">
              <w:rPr>
                <w:rFonts w:ascii="Arial" w:hAnsi="Arial" w:cs="Arial"/>
                <w:b w:val="0"/>
                <w:color w:val="auto"/>
                <w:sz w:val="24"/>
                <w:szCs w:val="24"/>
              </w:rPr>
              <w:t>community engagement in decision-making.</w:t>
            </w:r>
          </w:p>
          <w:p w14:paraId="5313B552" w14:textId="77777777" w:rsidR="00B76C45" w:rsidRPr="00B76C45" w:rsidRDefault="00B76C45" w:rsidP="00B76C45">
            <w:pPr>
              <w:rPr>
                <w:rFonts w:ascii="Arial" w:hAnsi="Arial" w:cs="Arial"/>
                <w:b w:val="0"/>
                <w:color w:val="auto"/>
                <w:sz w:val="24"/>
                <w:szCs w:val="24"/>
              </w:rPr>
            </w:pPr>
          </w:p>
        </w:tc>
        <w:tc>
          <w:tcPr>
            <w:tcW w:w="1698" w:type="dxa"/>
          </w:tcPr>
          <w:p w14:paraId="361FF0B1" w14:textId="77777777" w:rsidR="00B76C45" w:rsidRPr="00B76C45" w:rsidRDefault="00B76C45" w:rsidP="00B76C45">
            <w:pPr>
              <w:rPr>
                <w:rFonts w:ascii="Arial" w:hAnsi="Arial" w:cs="Arial"/>
                <w:b w:val="0"/>
                <w:color w:val="auto"/>
                <w:sz w:val="24"/>
                <w:szCs w:val="24"/>
              </w:rPr>
            </w:pPr>
          </w:p>
          <w:p w14:paraId="02619158"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Elected Members</w:t>
            </w:r>
          </w:p>
          <w:p w14:paraId="741184AE" w14:textId="77777777"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 xml:space="preserve"> </w:t>
            </w:r>
          </w:p>
          <w:p w14:paraId="5F1BEB64" w14:textId="77777777" w:rsidR="00B76C45" w:rsidRPr="00B76C45" w:rsidRDefault="00B76C45" w:rsidP="001F4AD0">
            <w:pPr>
              <w:rPr>
                <w:rFonts w:ascii="Arial" w:hAnsi="Arial" w:cs="Arial"/>
                <w:b w:val="0"/>
                <w:color w:val="auto"/>
                <w:sz w:val="24"/>
                <w:szCs w:val="24"/>
              </w:rPr>
            </w:pPr>
            <w:r w:rsidRPr="00B76C45">
              <w:rPr>
                <w:rFonts w:ascii="Arial" w:hAnsi="Arial" w:cs="Arial"/>
                <w:b w:val="0"/>
                <w:color w:val="auto"/>
                <w:sz w:val="24"/>
                <w:szCs w:val="24"/>
              </w:rPr>
              <w:t xml:space="preserve">All </w:t>
            </w:r>
            <w:r w:rsidR="001F4AD0">
              <w:rPr>
                <w:rFonts w:ascii="Arial" w:hAnsi="Arial" w:cs="Arial"/>
                <w:b w:val="0"/>
                <w:color w:val="auto"/>
                <w:sz w:val="24"/>
                <w:szCs w:val="24"/>
              </w:rPr>
              <w:t xml:space="preserve">Interested </w:t>
            </w:r>
            <w:r w:rsidRPr="00B76C45">
              <w:rPr>
                <w:rFonts w:ascii="Arial" w:hAnsi="Arial" w:cs="Arial"/>
                <w:b w:val="0"/>
                <w:color w:val="auto"/>
                <w:sz w:val="24"/>
                <w:szCs w:val="24"/>
              </w:rPr>
              <w:t>Staff</w:t>
            </w:r>
            <w:r w:rsidR="001F4AD0">
              <w:rPr>
                <w:rFonts w:ascii="Arial" w:hAnsi="Arial" w:cs="Arial"/>
                <w:b w:val="0"/>
                <w:color w:val="auto"/>
                <w:sz w:val="24"/>
                <w:szCs w:val="24"/>
              </w:rPr>
              <w:t xml:space="preserve"> to be involved</w:t>
            </w:r>
          </w:p>
        </w:tc>
        <w:tc>
          <w:tcPr>
            <w:tcW w:w="1101" w:type="dxa"/>
          </w:tcPr>
          <w:p w14:paraId="4D22468D" w14:textId="77777777" w:rsidR="00B76C45" w:rsidRPr="00B76C45" w:rsidRDefault="00B76C45" w:rsidP="00B76C45">
            <w:pPr>
              <w:rPr>
                <w:rFonts w:ascii="Arial" w:hAnsi="Arial" w:cs="Arial"/>
                <w:b w:val="0"/>
                <w:color w:val="auto"/>
                <w:sz w:val="24"/>
                <w:szCs w:val="24"/>
              </w:rPr>
            </w:pPr>
          </w:p>
          <w:p w14:paraId="36F9664A" w14:textId="77777777" w:rsidR="00B76C45" w:rsidRDefault="00B76C45" w:rsidP="00015675">
            <w:pPr>
              <w:rPr>
                <w:rFonts w:ascii="Arial" w:hAnsi="Arial" w:cs="Arial"/>
                <w:b w:val="0"/>
                <w:color w:val="auto"/>
                <w:sz w:val="24"/>
                <w:szCs w:val="24"/>
              </w:rPr>
            </w:pPr>
            <w:r w:rsidRPr="00B76C45">
              <w:rPr>
                <w:rFonts w:ascii="Arial" w:hAnsi="Arial" w:cs="Arial"/>
                <w:b w:val="0"/>
                <w:color w:val="auto"/>
                <w:sz w:val="24"/>
                <w:szCs w:val="24"/>
              </w:rPr>
              <w:t xml:space="preserve">Short Term </w:t>
            </w:r>
          </w:p>
          <w:p w14:paraId="18D60146" w14:textId="77777777" w:rsidR="00015675" w:rsidRPr="00B76C45" w:rsidRDefault="00015675" w:rsidP="00015675">
            <w:pPr>
              <w:rPr>
                <w:rFonts w:ascii="Arial" w:hAnsi="Arial" w:cs="Arial"/>
                <w:b w:val="0"/>
                <w:color w:val="auto"/>
                <w:sz w:val="24"/>
                <w:szCs w:val="24"/>
              </w:rPr>
            </w:pPr>
            <w:r>
              <w:rPr>
                <w:rFonts w:ascii="Arial" w:hAnsi="Arial" w:cs="Arial"/>
                <w:b w:val="0"/>
                <w:color w:val="auto"/>
                <w:sz w:val="24"/>
                <w:szCs w:val="24"/>
              </w:rPr>
              <w:t>(2020-2022)</w:t>
            </w:r>
          </w:p>
        </w:tc>
        <w:tc>
          <w:tcPr>
            <w:tcW w:w="2070" w:type="dxa"/>
          </w:tcPr>
          <w:p w14:paraId="64FB8C7B" w14:textId="77777777" w:rsidR="00B76C45" w:rsidRPr="00B76C45" w:rsidRDefault="00B76C45" w:rsidP="00B76C45">
            <w:pPr>
              <w:rPr>
                <w:rFonts w:ascii="Arial" w:hAnsi="Arial" w:cs="Arial"/>
                <w:b w:val="0"/>
                <w:color w:val="auto"/>
                <w:sz w:val="24"/>
                <w:szCs w:val="24"/>
              </w:rPr>
            </w:pPr>
          </w:p>
          <w:p w14:paraId="2149316A" w14:textId="4437AA0E" w:rsidR="00B76C45" w:rsidRPr="00B76C45" w:rsidRDefault="00B76C45" w:rsidP="00B76C45">
            <w:pPr>
              <w:rPr>
                <w:rFonts w:ascii="Arial" w:hAnsi="Arial" w:cs="Arial"/>
                <w:b w:val="0"/>
                <w:color w:val="auto"/>
                <w:sz w:val="24"/>
                <w:szCs w:val="24"/>
              </w:rPr>
            </w:pPr>
            <w:r w:rsidRPr="00B76C45">
              <w:rPr>
                <w:rFonts w:ascii="Arial" w:hAnsi="Arial" w:cs="Arial"/>
                <w:b w:val="0"/>
                <w:color w:val="auto"/>
                <w:sz w:val="24"/>
                <w:szCs w:val="24"/>
              </w:rPr>
              <w:t>Listening posts will take place in a minimum of 5 towns each year as part of the Council</w:t>
            </w:r>
            <w:r w:rsidR="007B3CF5">
              <w:rPr>
                <w:rFonts w:ascii="Arial" w:hAnsi="Arial" w:cs="Arial"/>
                <w:b w:val="0"/>
                <w:color w:val="auto"/>
                <w:sz w:val="24"/>
                <w:szCs w:val="24"/>
              </w:rPr>
              <w:t>’</w:t>
            </w:r>
            <w:r w:rsidRPr="00B76C45">
              <w:rPr>
                <w:rFonts w:ascii="Arial" w:hAnsi="Arial" w:cs="Arial"/>
                <w:b w:val="0"/>
                <w:color w:val="auto"/>
                <w:sz w:val="24"/>
                <w:szCs w:val="24"/>
              </w:rPr>
              <w:t xml:space="preserve">s community </w:t>
            </w:r>
            <w:r w:rsidR="001D57DD">
              <w:rPr>
                <w:rFonts w:ascii="Arial" w:hAnsi="Arial" w:cs="Arial"/>
                <w:b w:val="0"/>
                <w:color w:val="auto"/>
                <w:sz w:val="24"/>
                <w:szCs w:val="24"/>
              </w:rPr>
              <w:t xml:space="preserve">feedback </w:t>
            </w:r>
            <w:r w:rsidRPr="00B76C45">
              <w:rPr>
                <w:rFonts w:ascii="Arial" w:hAnsi="Arial" w:cs="Arial"/>
                <w:b w:val="0"/>
                <w:color w:val="auto"/>
                <w:sz w:val="24"/>
                <w:szCs w:val="24"/>
              </w:rPr>
              <w:t>consultation process.</w:t>
            </w:r>
          </w:p>
        </w:tc>
      </w:tr>
      <w:tr w:rsidR="000A7128" w:rsidRPr="00BA1B7F" w14:paraId="2A21A7B5" w14:textId="77777777" w:rsidTr="000A7128">
        <w:tc>
          <w:tcPr>
            <w:tcW w:w="1968" w:type="dxa"/>
          </w:tcPr>
          <w:p w14:paraId="6D824D47" w14:textId="77777777" w:rsidR="00015675" w:rsidRPr="00B76C45" w:rsidRDefault="00015675" w:rsidP="00015675">
            <w:pPr>
              <w:rPr>
                <w:rFonts w:ascii="Arial" w:hAnsi="Arial" w:cs="Arial"/>
                <w:b w:val="0"/>
                <w:color w:val="auto"/>
                <w:sz w:val="24"/>
                <w:szCs w:val="24"/>
              </w:rPr>
            </w:pPr>
          </w:p>
          <w:p w14:paraId="3ADB8518" w14:textId="2A1C4B82" w:rsidR="00015675" w:rsidRDefault="00015675" w:rsidP="00015675">
            <w:pPr>
              <w:rPr>
                <w:rFonts w:ascii="Arial" w:hAnsi="Arial" w:cs="Arial"/>
                <w:b w:val="0"/>
                <w:color w:val="auto"/>
                <w:sz w:val="24"/>
                <w:szCs w:val="24"/>
              </w:rPr>
            </w:pPr>
            <w:r w:rsidRPr="00B76C45">
              <w:rPr>
                <w:rFonts w:ascii="Arial" w:hAnsi="Arial" w:cs="Arial"/>
                <w:b w:val="0"/>
                <w:color w:val="auto"/>
                <w:sz w:val="24"/>
                <w:szCs w:val="24"/>
              </w:rPr>
              <w:t xml:space="preserve">Develop a Council communication strategy to </w:t>
            </w:r>
            <w:r w:rsidR="000A6986">
              <w:rPr>
                <w:rFonts w:ascii="Arial" w:hAnsi="Arial" w:cs="Arial"/>
                <w:b w:val="0"/>
                <w:color w:val="auto"/>
                <w:sz w:val="24"/>
                <w:szCs w:val="24"/>
              </w:rPr>
              <w:t>better engage</w:t>
            </w:r>
            <w:r w:rsidRPr="00B76C45">
              <w:rPr>
                <w:rFonts w:ascii="Arial" w:hAnsi="Arial" w:cs="Arial"/>
                <w:b w:val="0"/>
                <w:color w:val="auto"/>
                <w:sz w:val="24"/>
                <w:szCs w:val="24"/>
              </w:rPr>
              <w:t xml:space="preserve"> children and young people, especially those </w:t>
            </w:r>
            <w:r w:rsidR="007B3CF5">
              <w:rPr>
                <w:rFonts w:ascii="Arial" w:hAnsi="Arial" w:cs="Arial"/>
                <w:b w:val="0"/>
                <w:color w:val="auto"/>
                <w:sz w:val="24"/>
                <w:szCs w:val="24"/>
              </w:rPr>
              <w:t>living with disability</w:t>
            </w:r>
            <w:r w:rsidRPr="00B76C45">
              <w:rPr>
                <w:rFonts w:ascii="Arial" w:hAnsi="Arial" w:cs="Arial"/>
                <w:b w:val="0"/>
                <w:color w:val="auto"/>
                <w:sz w:val="24"/>
                <w:szCs w:val="24"/>
              </w:rPr>
              <w:t xml:space="preserve"> and their families, in local decision</w:t>
            </w:r>
            <w:r w:rsidR="007B3CF5">
              <w:rPr>
                <w:rFonts w:ascii="Arial" w:hAnsi="Arial" w:cs="Arial"/>
                <w:b w:val="0"/>
                <w:color w:val="auto"/>
                <w:sz w:val="24"/>
                <w:szCs w:val="24"/>
              </w:rPr>
              <w:t>-</w:t>
            </w:r>
            <w:r w:rsidRPr="00B76C45">
              <w:rPr>
                <w:rFonts w:ascii="Arial" w:hAnsi="Arial" w:cs="Arial"/>
                <w:b w:val="0"/>
                <w:color w:val="auto"/>
                <w:sz w:val="24"/>
                <w:szCs w:val="24"/>
              </w:rPr>
              <w:t xml:space="preserve"> making.</w:t>
            </w:r>
          </w:p>
          <w:p w14:paraId="128DBD91" w14:textId="77777777" w:rsidR="000A6986" w:rsidRDefault="000A6986" w:rsidP="00015675">
            <w:pPr>
              <w:rPr>
                <w:rFonts w:ascii="Arial" w:hAnsi="Arial" w:cs="Arial"/>
                <w:b w:val="0"/>
                <w:color w:val="auto"/>
                <w:sz w:val="24"/>
                <w:szCs w:val="24"/>
              </w:rPr>
            </w:pPr>
          </w:p>
          <w:p w14:paraId="62AE20F7" w14:textId="77777777" w:rsidR="000A6986" w:rsidRDefault="000A6986" w:rsidP="00015675">
            <w:pPr>
              <w:rPr>
                <w:rFonts w:ascii="Arial" w:hAnsi="Arial" w:cs="Arial"/>
                <w:b w:val="0"/>
                <w:color w:val="auto"/>
                <w:sz w:val="24"/>
                <w:szCs w:val="24"/>
              </w:rPr>
            </w:pPr>
          </w:p>
          <w:p w14:paraId="4D3393E6" w14:textId="77777777" w:rsidR="00015675" w:rsidRPr="00B76C45" w:rsidRDefault="00015675" w:rsidP="00015675">
            <w:pPr>
              <w:rPr>
                <w:rFonts w:ascii="Arial" w:hAnsi="Arial" w:cs="Arial"/>
                <w:b w:val="0"/>
                <w:color w:val="auto"/>
                <w:sz w:val="24"/>
                <w:szCs w:val="24"/>
              </w:rPr>
            </w:pPr>
          </w:p>
        </w:tc>
        <w:tc>
          <w:tcPr>
            <w:tcW w:w="1824" w:type="dxa"/>
          </w:tcPr>
          <w:p w14:paraId="4EBDB52C" w14:textId="77777777" w:rsidR="00015675" w:rsidRPr="00B76C45" w:rsidRDefault="00015675" w:rsidP="00015675">
            <w:pPr>
              <w:rPr>
                <w:rFonts w:ascii="Arial" w:hAnsi="Arial" w:cs="Arial"/>
                <w:b w:val="0"/>
                <w:color w:val="auto"/>
                <w:sz w:val="24"/>
                <w:szCs w:val="24"/>
              </w:rPr>
            </w:pPr>
          </w:p>
          <w:p w14:paraId="5EDC31EC" w14:textId="77777777" w:rsidR="00015675" w:rsidRPr="00B76C45" w:rsidRDefault="00015675" w:rsidP="000A7128">
            <w:pPr>
              <w:jc w:val="center"/>
              <w:rPr>
                <w:rFonts w:ascii="Arial" w:hAnsi="Arial" w:cs="Arial"/>
                <w:b w:val="0"/>
                <w:color w:val="auto"/>
                <w:sz w:val="24"/>
                <w:szCs w:val="24"/>
              </w:rPr>
            </w:pPr>
            <w:r>
              <w:rPr>
                <w:rFonts w:ascii="Arial" w:hAnsi="Arial" w:cs="Arial"/>
                <w:b w:val="0"/>
                <w:color w:val="auto"/>
                <w:sz w:val="24"/>
                <w:szCs w:val="24"/>
              </w:rPr>
              <w:t xml:space="preserve">Priority </w:t>
            </w:r>
            <w:r w:rsidRPr="00B76C45">
              <w:rPr>
                <w:rFonts w:ascii="Arial" w:hAnsi="Arial" w:cs="Arial"/>
                <w:b w:val="0"/>
                <w:color w:val="auto"/>
                <w:sz w:val="24"/>
                <w:szCs w:val="24"/>
              </w:rPr>
              <w:t>4</w:t>
            </w:r>
          </w:p>
        </w:tc>
        <w:tc>
          <w:tcPr>
            <w:tcW w:w="2396" w:type="dxa"/>
          </w:tcPr>
          <w:p w14:paraId="40741BE0" w14:textId="77777777" w:rsidR="00015675" w:rsidRPr="00B76C45" w:rsidRDefault="00015675" w:rsidP="00015675">
            <w:pPr>
              <w:rPr>
                <w:rFonts w:ascii="Arial" w:hAnsi="Arial" w:cs="Arial"/>
                <w:b w:val="0"/>
                <w:color w:val="auto"/>
                <w:sz w:val="24"/>
                <w:szCs w:val="24"/>
              </w:rPr>
            </w:pPr>
          </w:p>
          <w:p w14:paraId="415E44DB"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Discus</w:t>
            </w:r>
            <w:r>
              <w:rPr>
                <w:rFonts w:ascii="Arial" w:hAnsi="Arial" w:cs="Arial"/>
                <w:b w:val="0"/>
                <w:color w:val="auto"/>
                <w:sz w:val="24"/>
                <w:szCs w:val="24"/>
              </w:rPr>
              <w:t>sions at a local level with-</w:t>
            </w:r>
          </w:p>
          <w:p w14:paraId="58844F49"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Goyder YAC</w:t>
            </w:r>
          </w:p>
          <w:p w14:paraId="66E29988"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Playgroups</w:t>
            </w:r>
          </w:p>
          <w:p w14:paraId="1E28D378"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Early Learning Centre</w:t>
            </w:r>
          </w:p>
          <w:p w14:paraId="1F456D00"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Schools</w:t>
            </w:r>
          </w:p>
          <w:p w14:paraId="45735AA3"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Sporting &amp; Recreational Groups</w:t>
            </w:r>
          </w:p>
          <w:p w14:paraId="7568FD8C"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NDIS</w:t>
            </w:r>
          </w:p>
          <w:p w14:paraId="57D3D7FF"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 xml:space="preserve">Early </w:t>
            </w:r>
            <w:r>
              <w:rPr>
                <w:rFonts w:ascii="Arial" w:hAnsi="Arial" w:cs="Arial"/>
                <w:b w:val="0"/>
                <w:color w:val="auto"/>
                <w:sz w:val="24"/>
                <w:szCs w:val="24"/>
              </w:rPr>
              <w:t>Intervention and Youth services</w:t>
            </w:r>
          </w:p>
          <w:p w14:paraId="75124074" w14:textId="77777777" w:rsidR="00015675" w:rsidRPr="00B76C45" w:rsidRDefault="00015675" w:rsidP="00015675">
            <w:pPr>
              <w:rPr>
                <w:rFonts w:ascii="Arial" w:hAnsi="Arial" w:cs="Arial"/>
                <w:b w:val="0"/>
                <w:color w:val="auto"/>
                <w:sz w:val="24"/>
                <w:szCs w:val="24"/>
              </w:rPr>
            </w:pPr>
          </w:p>
        </w:tc>
        <w:tc>
          <w:tcPr>
            <w:tcW w:w="1698" w:type="dxa"/>
          </w:tcPr>
          <w:p w14:paraId="583F94C8" w14:textId="77777777" w:rsidR="00015675" w:rsidRPr="00B76C45" w:rsidRDefault="00015675" w:rsidP="00015675">
            <w:pPr>
              <w:rPr>
                <w:rFonts w:ascii="Arial" w:hAnsi="Arial" w:cs="Arial"/>
                <w:b w:val="0"/>
                <w:color w:val="auto"/>
                <w:sz w:val="24"/>
                <w:szCs w:val="24"/>
              </w:rPr>
            </w:pPr>
          </w:p>
          <w:p w14:paraId="1A3B9333"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Community Development Team</w:t>
            </w:r>
          </w:p>
          <w:p w14:paraId="7A8ADD7F" w14:textId="77777777" w:rsidR="00015675" w:rsidRPr="00B76C45" w:rsidRDefault="00015675" w:rsidP="00015675">
            <w:pPr>
              <w:rPr>
                <w:rFonts w:ascii="Arial" w:hAnsi="Arial" w:cs="Arial"/>
                <w:b w:val="0"/>
                <w:color w:val="auto"/>
                <w:sz w:val="24"/>
                <w:szCs w:val="24"/>
              </w:rPr>
            </w:pPr>
          </w:p>
          <w:p w14:paraId="3C604666"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All staff &amp;</w:t>
            </w:r>
          </w:p>
          <w:p w14:paraId="54799B3C"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Elected Members</w:t>
            </w:r>
          </w:p>
        </w:tc>
        <w:tc>
          <w:tcPr>
            <w:tcW w:w="1101" w:type="dxa"/>
          </w:tcPr>
          <w:p w14:paraId="58452104" w14:textId="77777777" w:rsidR="00015675" w:rsidRPr="00B76C45" w:rsidRDefault="00015675" w:rsidP="00015675">
            <w:pPr>
              <w:rPr>
                <w:rFonts w:ascii="Arial" w:hAnsi="Arial" w:cs="Arial"/>
                <w:b w:val="0"/>
                <w:color w:val="auto"/>
                <w:sz w:val="24"/>
                <w:szCs w:val="24"/>
              </w:rPr>
            </w:pPr>
          </w:p>
          <w:p w14:paraId="6F107695" w14:textId="77777777" w:rsidR="00015675" w:rsidRDefault="00015675" w:rsidP="00015675">
            <w:pPr>
              <w:rPr>
                <w:rFonts w:ascii="Arial" w:hAnsi="Arial" w:cs="Arial"/>
                <w:b w:val="0"/>
                <w:color w:val="auto"/>
                <w:sz w:val="24"/>
                <w:szCs w:val="24"/>
              </w:rPr>
            </w:pPr>
            <w:r>
              <w:rPr>
                <w:rFonts w:ascii="Arial" w:hAnsi="Arial" w:cs="Arial"/>
                <w:b w:val="0"/>
                <w:color w:val="auto"/>
                <w:sz w:val="24"/>
                <w:szCs w:val="24"/>
              </w:rPr>
              <w:t>Short</w:t>
            </w:r>
            <w:r w:rsidRPr="00B76C45">
              <w:rPr>
                <w:rFonts w:ascii="Arial" w:hAnsi="Arial" w:cs="Arial"/>
                <w:b w:val="0"/>
                <w:color w:val="auto"/>
                <w:sz w:val="24"/>
                <w:szCs w:val="24"/>
              </w:rPr>
              <w:t xml:space="preserve"> Term</w:t>
            </w:r>
          </w:p>
          <w:p w14:paraId="65A2340D" w14:textId="77777777" w:rsidR="00015675" w:rsidRPr="00B76C45" w:rsidRDefault="00015675" w:rsidP="00015675">
            <w:pPr>
              <w:rPr>
                <w:rFonts w:ascii="Arial" w:hAnsi="Arial" w:cs="Arial"/>
                <w:b w:val="0"/>
                <w:color w:val="auto"/>
                <w:sz w:val="24"/>
                <w:szCs w:val="24"/>
              </w:rPr>
            </w:pPr>
            <w:r>
              <w:rPr>
                <w:rFonts w:ascii="Arial" w:hAnsi="Arial" w:cs="Arial"/>
                <w:b w:val="0"/>
                <w:color w:val="auto"/>
                <w:sz w:val="24"/>
                <w:szCs w:val="24"/>
              </w:rPr>
              <w:t>(2020-2022)</w:t>
            </w:r>
          </w:p>
        </w:tc>
        <w:tc>
          <w:tcPr>
            <w:tcW w:w="2070" w:type="dxa"/>
          </w:tcPr>
          <w:p w14:paraId="1AB3D5BB" w14:textId="77777777" w:rsidR="00015675" w:rsidRPr="00B76C45" w:rsidRDefault="00015675" w:rsidP="00015675">
            <w:pPr>
              <w:rPr>
                <w:rFonts w:ascii="Arial" w:hAnsi="Arial" w:cs="Arial"/>
                <w:b w:val="0"/>
                <w:color w:val="auto"/>
                <w:sz w:val="24"/>
                <w:szCs w:val="24"/>
              </w:rPr>
            </w:pPr>
          </w:p>
          <w:p w14:paraId="001B15D8" w14:textId="44FF3958"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 xml:space="preserve">Development of a communication strategy that identifies how Council will communicate and engage with young people </w:t>
            </w:r>
            <w:r w:rsidR="007B3CF5">
              <w:rPr>
                <w:rFonts w:ascii="Arial" w:hAnsi="Arial" w:cs="Arial"/>
                <w:b w:val="0"/>
                <w:color w:val="auto"/>
                <w:sz w:val="24"/>
                <w:szCs w:val="24"/>
              </w:rPr>
              <w:t xml:space="preserve">living </w:t>
            </w:r>
            <w:r w:rsidRPr="00B76C45">
              <w:rPr>
                <w:rFonts w:ascii="Arial" w:hAnsi="Arial" w:cs="Arial"/>
                <w:b w:val="0"/>
                <w:color w:val="auto"/>
                <w:sz w:val="24"/>
                <w:szCs w:val="24"/>
              </w:rPr>
              <w:t>with disability in the Goyder region.</w:t>
            </w:r>
          </w:p>
        </w:tc>
      </w:tr>
      <w:tr w:rsidR="000A7128" w:rsidRPr="00BA1B7F" w14:paraId="1F6CE162" w14:textId="77777777" w:rsidTr="000A7128">
        <w:tc>
          <w:tcPr>
            <w:tcW w:w="1968" w:type="dxa"/>
          </w:tcPr>
          <w:p w14:paraId="682B92FC" w14:textId="77777777" w:rsidR="00015675" w:rsidRPr="00B76C45" w:rsidRDefault="00015675" w:rsidP="00015675">
            <w:pPr>
              <w:rPr>
                <w:rFonts w:ascii="Arial" w:hAnsi="Arial" w:cs="Arial"/>
                <w:b w:val="0"/>
                <w:color w:val="auto"/>
                <w:sz w:val="24"/>
                <w:szCs w:val="24"/>
              </w:rPr>
            </w:pPr>
          </w:p>
          <w:p w14:paraId="6AB2B9AB" w14:textId="17F41F34"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 xml:space="preserve">Goyder Master Plan to include key actions from within the </w:t>
            </w:r>
            <w:r w:rsidR="000A6986">
              <w:rPr>
                <w:rFonts w:ascii="Arial" w:hAnsi="Arial" w:cs="Arial"/>
                <w:b w:val="0"/>
                <w:color w:val="auto"/>
                <w:sz w:val="24"/>
                <w:szCs w:val="24"/>
              </w:rPr>
              <w:t xml:space="preserve">Goyder </w:t>
            </w:r>
            <w:r w:rsidRPr="00B76C45">
              <w:rPr>
                <w:rFonts w:ascii="Arial" w:hAnsi="Arial" w:cs="Arial"/>
                <w:b w:val="0"/>
                <w:color w:val="auto"/>
                <w:sz w:val="24"/>
                <w:szCs w:val="24"/>
              </w:rPr>
              <w:t>Disability Access and Inclusion Plan</w:t>
            </w:r>
            <w:r w:rsidR="007B3CF5">
              <w:rPr>
                <w:rFonts w:ascii="Arial" w:hAnsi="Arial" w:cs="Arial"/>
                <w:b w:val="0"/>
                <w:color w:val="auto"/>
                <w:sz w:val="24"/>
                <w:szCs w:val="24"/>
              </w:rPr>
              <w:t>.</w:t>
            </w:r>
          </w:p>
          <w:p w14:paraId="6589B314" w14:textId="77777777" w:rsidR="00015675" w:rsidRPr="00B76C45" w:rsidRDefault="00015675" w:rsidP="00015675">
            <w:pPr>
              <w:rPr>
                <w:rFonts w:ascii="Arial" w:hAnsi="Arial" w:cs="Arial"/>
                <w:b w:val="0"/>
                <w:color w:val="auto"/>
                <w:sz w:val="24"/>
                <w:szCs w:val="24"/>
              </w:rPr>
            </w:pPr>
          </w:p>
        </w:tc>
        <w:tc>
          <w:tcPr>
            <w:tcW w:w="1824" w:type="dxa"/>
          </w:tcPr>
          <w:p w14:paraId="6EA7FDEC" w14:textId="77777777" w:rsidR="00015675" w:rsidRPr="00B76C45" w:rsidRDefault="00015675" w:rsidP="00015675">
            <w:pPr>
              <w:rPr>
                <w:rFonts w:ascii="Arial" w:hAnsi="Arial" w:cs="Arial"/>
                <w:b w:val="0"/>
                <w:color w:val="auto"/>
                <w:sz w:val="24"/>
                <w:szCs w:val="24"/>
              </w:rPr>
            </w:pPr>
          </w:p>
          <w:p w14:paraId="3DC54A02" w14:textId="77777777" w:rsidR="00015675" w:rsidRPr="00B76C45" w:rsidRDefault="00015675" w:rsidP="00015675">
            <w:pPr>
              <w:jc w:val="center"/>
              <w:rPr>
                <w:rFonts w:ascii="Arial" w:hAnsi="Arial" w:cs="Arial"/>
                <w:b w:val="0"/>
                <w:color w:val="auto"/>
                <w:sz w:val="24"/>
                <w:szCs w:val="24"/>
              </w:rPr>
            </w:pPr>
            <w:r>
              <w:rPr>
                <w:rFonts w:ascii="Arial" w:hAnsi="Arial" w:cs="Arial"/>
                <w:b w:val="0"/>
                <w:color w:val="auto"/>
                <w:sz w:val="24"/>
                <w:szCs w:val="24"/>
              </w:rPr>
              <w:t xml:space="preserve">Priority </w:t>
            </w:r>
            <w:r w:rsidRPr="00B76C45">
              <w:rPr>
                <w:rFonts w:ascii="Arial" w:hAnsi="Arial" w:cs="Arial"/>
                <w:b w:val="0"/>
                <w:color w:val="auto"/>
                <w:sz w:val="24"/>
                <w:szCs w:val="24"/>
              </w:rPr>
              <w:t>4</w:t>
            </w:r>
          </w:p>
        </w:tc>
        <w:tc>
          <w:tcPr>
            <w:tcW w:w="2396" w:type="dxa"/>
          </w:tcPr>
          <w:p w14:paraId="54B5118E" w14:textId="77777777" w:rsidR="00015675" w:rsidRPr="00B76C45" w:rsidRDefault="00015675" w:rsidP="00015675">
            <w:pPr>
              <w:rPr>
                <w:rFonts w:ascii="Arial" w:hAnsi="Arial" w:cs="Arial"/>
                <w:b w:val="0"/>
                <w:color w:val="auto"/>
                <w:sz w:val="24"/>
                <w:szCs w:val="24"/>
              </w:rPr>
            </w:pPr>
          </w:p>
          <w:p w14:paraId="416F64D4" w14:textId="3BF743E3"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Review of Goyder Master Plan in 2021 will include key actions and feedback from DAIP community consultations</w:t>
            </w:r>
            <w:r w:rsidR="007B3CF5">
              <w:rPr>
                <w:rFonts w:ascii="Arial" w:hAnsi="Arial" w:cs="Arial"/>
                <w:b w:val="0"/>
                <w:color w:val="auto"/>
                <w:sz w:val="24"/>
                <w:szCs w:val="24"/>
              </w:rPr>
              <w:t>.</w:t>
            </w:r>
          </w:p>
          <w:p w14:paraId="697BF699" w14:textId="77777777" w:rsidR="00015675" w:rsidRPr="00B76C45" w:rsidRDefault="00015675" w:rsidP="00015675">
            <w:pPr>
              <w:rPr>
                <w:rFonts w:ascii="Arial" w:hAnsi="Arial" w:cs="Arial"/>
                <w:b w:val="0"/>
                <w:color w:val="auto"/>
                <w:sz w:val="24"/>
                <w:szCs w:val="24"/>
              </w:rPr>
            </w:pPr>
          </w:p>
        </w:tc>
        <w:tc>
          <w:tcPr>
            <w:tcW w:w="1698" w:type="dxa"/>
          </w:tcPr>
          <w:p w14:paraId="53B046C3" w14:textId="77777777" w:rsidR="00015675" w:rsidRPr="00B76C45" w:rsidRDefault="00015675" w:rsidP="00015675">
            <w:pPr>
              <w:rPr>
                <w:rFonts w:ascii="Arial" w:hAnsi="Arial" w:cs="Arial"/>
                <w:b w:val="0"/>
                <w:color w:val="auto"/>
                <w:sz w:val="24"/>
                <w:szCs w:val="24"/>
              </w:rPr>
            </w:pPr>
          </w:p>
          <w:p w14:paraId="2C97985C"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 xml:space="preserve">CEO </w:t>
            </w:r>
          </w:p>
          <w:p w14:paraId="4EBCBC04" w14:textId="77777777" w:rsidR="00015675" w:rsidRPr="00B76C45" w:rsidRDefault="00015675" w:rsidP="00015675">
            <w:pPr>
              <w:rPr>
                <w:rFonts w:ascii="Arial" w:hAnsi="Arial" w:cs="Arial"/>
                <w:b w:val="0"/>
                <w:color w:val="auto"/>
                <w:sz w:val="24"/>
                <w:szCs w:val="24"/>
              </w:rPr>
            </w:pPr>
          </w:p>
          <w:p w14:paraId="3985C0F1"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Governance</w:t>
            </w:r>
          </w:p>
        </w:tc>
        <w:tc>
          <w:tcPr>
            <w:tcW w:w="1101" w:type="dxa"/>
          </w:tcPr>
          <w:p w14:paraId="5B47AF12" w14:textId="77777777" w:rsidR="00015675" w:rsidRPr="00B76C45" w:rsidRDefault="00015675" w:rsidP="00015675">
            <w:pPr>
              <w:rPr>
                <w:rFonts w:ascii="Arial" w:hAnsi="Arial" w:cs="Arial"/>
                <w:b w:val="0"/>
                <w:color w:val="auto"/>
                <w:sz w:val="24"/>
                <w:szCs w:val="24"/>
              </w:rPr>
            </w:pPr>
          </w:p>
          <w:p w14:paraId="6814375A" w14:textId="77777777"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Short Term</w:t>
            </w:r>
            <w:r>
              <w:rPr>
                <w:rFonts w:ascii="Arial" w:hAnsi="Arial" w:cs="Arial"/>
                <w:b w:val="0"/>
                <w:color w:val="auto"/>
                <w:sz w:val="24"/>
                <w:szCs w:val="24"/>
              </w:rPr>
              <w:t xml:space="preserve"> (2020-2022)</w:t>
            </w:r>
          </w:p>
        </w:tc>
        <w:tc>
          <w:tcPr>
            <w:tcW w:w="2070" w:type="dxa"/>
          </w:tcPr>
          <w:p w14:paraId="6A9C7486" w14:textId="77777777" w:rsidR="00015675" w:rsidRPr="00B76C45" w:rsidRDefault="00015675" w:rsidP="00015675">
            <w:pPr>
              <w:rPr>
                <w:rFonts w:ascii="Arial" w:hAnsi="Arial" w:cs="Arial"/>
                <w:b w:val="0"/>
                <w:color w:val="auto"/>
                <w:sz w:val="24"/>
                <w:szCs w:val="24"/>
              </w:rPr>
            </w:pPr>
          </w:p>
          <w:p w14:paraId="0F2F2A0D" w14:textId="0B5DC92A" w:rsidR="00015675" w:rsidRPr="00B76C45" w:rsidRDefault="00015675" w:rsidP="00015675">
            <w:pPr>
              <w:rPr>
                <w:rFonts w:ascii="Arial" w:hAnsi="Arial" w:cs="Arial"/>
                <w:b w:val="0"/>
                <w:color w:val="auto"/>
                <w:sz w:val="24"/>
                <w:szCs w:val="24"/>
              </w:rPr>
            </w:pPr>
            <w:r w:rsidRPr="00B76C45">
              <w:rPr>
                <w:rFonts w:ascii="Arial" w:hAnsi="Arial" w:cs="Arial"/>
                <w:b w:val="0"/>
                <w:color w:val="auto"/>
                <w:sz w:val="24"/>
                <w:szCs w:val="24"/>
              </w:rPr>
              <w:t>Goyder Master Plan (2021-2036) promotes community and strategic goals for disability acc</w:t>
            </w:r>
            <w:r w:rsidR="000A7128">
              <w:rPr>
                <w:rFonts w:ascii="Arial" w:hAnsi="Arial" w:cs="Arial"/>
                <w:b w:val="0"/>
                <w:color w:val="auto"/>
                <w:sz w:val="24"/>
                <w:szCs w:val="24"/>
              </w:rPr>
              <w:t>ess and inclusion in the region</w:t>
            </w:r>
            <w:r w:rsidR="007B3CF5">
              <w:rPr>
                <w:rFonts w:ascii="Arial" w:hAnsi="Arial" w:cs="Arial"/>
                <w:b w:val="0"/>
                <w:color w:val="auto"/>
                <w:sz w:val="24"/>
                <w:szCs w:val="24"/>
              </w:rPr>
              <w:t>.</w:t>
            </w:r>
          </w:p>
        </w:tc>
      </w:tr>
      <w:tr w:rsidR="002F671D" w:rsidRPr="00BA1B7F" w14:paraId="55460D73" w14:textId="77777777" w:rsidTr="000A7128">
        <w:tc>
          <w:tcPr>
            <w:tcW w:w="1968" w:type="dxa"/>
          </w:tcPr>
          <w:p w14:paraId="665D947A" w14:textId="77777777" w:rsidR="002F671D" w:rsidRDefault="002F671D" w:rsidP="002F671D">
            <w:pPr>
              <w:rPr>
                <w:rFonts w:ascii="Arial" w:hAnsi="Arial" w:cs="Arial"/>
                <w:sz w:val="24"/>
                <w:szCs w:val="24"/>
              </w:rPr>
            </w:pPr>
          </w:p>
          <w:p w14:paraId="6E23DFDF" w14:textId="2F15EB2E" w:rsidR="002F671D" w:rsidRPr="00B76C45" w:rsidRDefault="002F671D" w:rsidP="002F671D">
            <w:pPr>
              <w:rPr>
                <w:rFonts w:ascii="Arial" w:hAnsi="Arial" w:cs="Arial"/>
                <w:b w:val="0"/>
                <w:color w:val="auto"/>
                <w:sz w:val="24"/>
                <w:szCs w:val="24"/>
              </w:rPr>
            </w:pPr>
            <w:r w:rsidRPr="002F671D">
              <w:rPr>
                <w:rFonts w:ascii="Arial" w:hAnsi="Arial" w:cs="Arial"/>
                <w:b w:val="0"/>
                <w:color w:val="auto"/>
                <w:sz w:val="24"/>
                <w:szCs w:val="24"/>
              </w:rPr>
              <w:t>To establish a Goyder Disability Advisory Group to support to monitor and provide review on the Goyder Disability Access and Inclusion Plan</w:t>
            </w:r>
            <w:r>
              <w:rPr>
                <w:rFonts w:ascii="Arial" w:hAnsi="Arial" w:cs="Arial"/>
                <w:sz w:val="24"/>
                <w:szCs w:val="24"/>
              </w:rPr>
              <w:t>.</w:t>
            </w:r>
          </w:p>
        </w:tc>
        <w:tc>
          <w:tcPr>
            <w:tcW w:w="1824" w:type="dxa"/>
          </w:tcPr>
          <w:p w14:paraId="76EC1BE6" w14:textId="77777777" w:rsidR="002F671D" w:rsidRPr="002F671D" w:rsidRDefault="002F671D" w:rsidP="002F671D">
            <w:pPr>
              <w:rPr>
                <w:rFonts w:ascii="Arial" w:hAnsi="Arial" w:cs="Arial"/>
                <w:b w:val="0"/>
                <w:sz w:val="24"/>
                <w:szCs w:val="24"/>
              </w:rPr>
            </w:pPr>
          </w:p>
          <w:p w14:paraId="71504DEB" w14:textId="6F62E8CA" w:rsidR="002F671D" w:rsidRPr="002F671D" w:rsidRDefault="002F671D" w:rsidP="002F671D">
            <w:pPr>
              <w:jc w:val="center"/>
              <w:rPr>
                <w:rFonts w:ascii="Arial" w:hAnsi="Arial" w:cs="Arial"/>
                <w:b w:val="0"/>
                <w:color w:val="auto"/>
                <w:sz w:val="24"/>
                <w:szCs w:val="24"/>
              </w:rPr>
            </w:pPr>
            <w:r w:rsidRPr="002F671D">
              <w:rPr>
                <w:rFonts w:ascii="Arial" w:hAnsi="Arial" w:cs="Arial"/>
                <w:b w:val="0"/>
                <w:color w:val="auto"/>
                <w:sz w:val="24"/>
                <w:szCs w:val="24"/>
              </w:rPr>
              <w:t>Priority 5</w:t>
            </w:r>
          </w:p>
        </w:tc>
        <w:tc>
          <w:tcPr>
            <w:tcW w:w="2396" w:type="dxa"/>
          </w:tcPr>
          <w:p w14:paraId="1CE4AE67" w14:textId="77777777" w:rsidR="002F671D" w:rsidRDefault="002F671D" w:rsidP="002F671D">
            <w:pPr>
              <w:rPr>
                <w:rFonts w:ascii="Arial" w:hAnsi="Arial" w:cs="Arial"/>
                <w:b w:val="0"/>
                <w:color w:val="auto"/>
                <w:sz w:val="24"/>
                <w:szCs w:val="24"/>
              </w:rPr>
            </w:pPr>
          </w:p>
          <w:p w14:paraId="408992AE" w14:textId="2D6A420E" w:rsidR="002F671D" w:rsidRDefault="002F671D" w:rsidP="002F671D">
            <w:pPr>
              <w:rPr>
                <w:rFonts w:ascii="Arial" w:hAnsi="Arial" w:cs="Arial"/>
                <w:b w:val="0"/>
                <w:color w:val="auto"/>
                <w:sz w:val="24"/>
                <w:szCs w:val="24"/>
              </w:rPr>
            </w:pPr>
            <w:r>
              <w:rPr>
                <w:rFonts w:ascii="Arial" w:hAnsi="Arial" w:cs="Arial"/>
                <w:b w:val="0"/>
                <w:color w:val="auto"/>
                <w:sz w:val="24"/>
                <w:szCs w:val="24"/>
              </w:rPr>
              <w:t xml:space="preserve">Expression of interest process to </w:t>
            </w:r>
            <w:r w:rsidRPr="002F671D">
              <w:rPr>
                <w:rFonts w:ascii="Arial" w:hAnsi="Arial" w:cs="Arial"/>
                <w:b w:val="0"/>
                <w:color w:val="auto"/>
                <w:sz w:val="24"/>
                <w:szCs w:val="24"/>
              </w:rPr>
              <w:t>community for a minimum of 4 and up to 7 community representatives</w:t>
            </w:r>
            <w:r>
              <w:rPr>
                <w:rFonts w:ascii="Arial" w:hAnsi="Arial" w:cs="Arial"/>
                <w:b w:val="0"/>
                <w:color w:val="auto"/>
                <w:sz w:val="24"/>
                <w:szCs w:val="24"/>
              </w:rPr>
              <w:t xml:space="preserve"> living</w:t>
            </w:r>
            <w:r w:rsidR="00343D57">
              <w:rPr>
                <w:rFonts w:ascii="Arial" w:hAnsi="Arial" w:cs="Arial"/>
                <w:b w:val="0"/>
                <w:color w:val="auto"/>
                <w:sz w:val="24"/>
                <w:szCs w:val="24"/>
              </w:rPr>
              <w:t xml:space="preserve"> </w:t>
            </w:r>
            <w:r w:rsidRPr="002F671D">
              <w:rPr>
                <w:rFonts w:ascii="Arial" w:hAnsi="Arial" w:cs="Arial"/>
                <w:b w:val="0"/>
                <w:color w:val="auto"/>
                <w:sz w:val="24"/>
                <w:szCs w:val="24"/>
              </w:rPr>
              <w:t>with a disabili</w:t>
            </w:r>
            <w:r>
              <w:rPr>
                <w:rFonts w:ascii="Arial" w:hAnsi="Arial" w:cs="Arial"/>
                <w:b w:val="0"/>
                <w:color w:val="auto"/>
                <w:sz w:val="24"/>
                <w:szCs w:val="24"/>
              </w:rPr>
              <w:t>ty (minimum of one from each Council Ward</w:t>
            </w:r>
            <w:r w:rsidRPr="002F671D">
              <w:rPr>
                <w:rFonts w:ascii="Arial" w:hAnsi="Arial" w:cs="Arial"/>
                <w:b w:val="0"/>
                <w:color w:val="auto"/>
                <w:sz w:val="24"/>
                <w:szCs w:val="24"/>
              </w:rPr>
              <w:t>) to become members of a Goyder Disability Advisory Group</w:t>
            </w:r>
            <w:r>
              <w:rPr>
                <w:rFonts w:ascii="Arial" w:hAnsi="Arial" w:cs="Arial"/>
                <w:b w:val="0"/>
                <w:color w:val="auto"/>
                <w:sz w:val="24"/>
                <w:szCs w:val="24"/>
              </w:rPr>
              <w:t xml:space="preserve">. </w:t>
            </w:r>
          </w:p>
          <w:p w14:paraId="6AFD7615" w14:textId="77777777" w:rsidR="002F671D" w:rsidRDefault="002F671D" w:rsidP="002F671D">
            <w:pPr>
              <w:rPr>
                <w:rFonts w:ascii="Arial" w:hAnsi="Arial" w:cs="Arial"/>
                <w:b w:val="0"/>
                <w:color w:val="auto"/>
                <w:sz w:val="24"/>
                <w:szCs w:val="24"/>
              </w:rPr>
            </w:pPr>
          </w:p>
          <w:p w14:paraId="4B3D2BB3" w14:textId="77777777" w:rsidR="002F671D" w:rsidRDefault="002F671D" w:rsidP="002F671D">
            <w:pPr>
              <w:rPr>
                <w:rFonts w:ascii="Arial" w:hAnsi="Arial" w:cs="Arial"/>
                <w:b w:val="0"/>
                <w:color w:val="auto"/>
                <w:sz w:val="24"/>
                <w:szCs w:val="24"/>
              </w:rPr>
            </w:pPr>
            <w:r>
              <w:rPr>
                <w:rFonts w:ascii="Arial" w:hAnsi="Arial" w:cs="Arial"/>
                <w:b w:val="0"/>
                <w:color w:val="auto"/>
                <w:sz w:val="24"/>
                <w:szCs w:val="24"/>
              </w:rPr>
              <w:t>Terms of reference for the group is developed.</w:t>
            </w:r>
          </w:p>
          <w:p w14:paraId="30CA1D65" w14:textId="2618138F" w:rsidR="002F671D" w:rsidRPr="002F671D" w:rsidRDefault="002F671D" w:rsidP="002F671D">
            <w:pPr>
              <w:rPr>
                <w:rFonts w:ascii="Arial" w:hAnsi="Arial" w:cs="Arial"/>
                <w:b w:val="0"/>
                <w:color w:val="auto"/>
                <w:sz w:val="24"/>
                <w:szCs w:val="24"/>
              </w:rPr>
            </w:pPr>
          </w:p>
        </w:tc>
        <w:tc>
          <w:tcPr>
            <w:tcW w:w="1698" w:type="dxa"/>
          </w:tcPr>
          <w:p w14:paraId="05B31C9A" w14:textId="77777777" w:rsidR="002F671D" w:rsidRPr="002F671D" w:rsidRDefault="002F671D" w:rsidP="002F671D">
            <w:pPr>
              <w:rPr>
                <w:rFonts w:ascii="Arial" w:hAnsi="Arial" w:cs="Arial"/>
                <w:b w:val="0"/>
                <w:color w:val="auto"/>
                <w:sz w:val="24"/>
                <w:szCs w:val="24"/>
              </w:rPr>
            </w:pPr>
          </w:p>
          <w:p w14:paraId="435CF79E" w14:textId="77777777" w:rsidR="002F671D" w:rsidRPr="002F671D" w:rsidRDefault="002F671D" w:rsidP="002F671D">
            <w:pPr>
              <w:rPr>
                <w:rFonts w:ascii="Arial" w:hAnsi="Arial" w:cs="Arial"/>
                <w:b w:val="0"/>
                <w:color w:val="auto"/>
                <w:sz w:val="24"/>
                <w:szCs w:val="24"/>
              </w:rPr>
            </w:pPr>
            <w:r w:rsidRPr="002F671D">
              <w:rPr>
                <w:rFonts w:ascii="Arial" w:hAnsi="Arial" w:cs="Arial"/>
                <w:b w:val="0"/>
                <w:color w:val="auto"/>
                <w:sz w:val="24"/>
                <w:szCs w:val="24"/>
              </w:rPr>
              <w:t>Elected Members</w:t>
            </w:r>
          </w:p>
          <w:p w14:paraId="609440AA" w14:textId="77777777" w:rsidR="002F671D" w:rsidRPr="002F671D" w:rsidRDefault="002F671D" w:rsidP="002F671D">
            <w:pPr>
              <w:rPr>
                <w:rFonts w:ascii="Arial" w:hAnsi="Arial" w:cs="Arial"/>
                <w:b w:val="0"/>
                <w:color w:val="auto"/>
                <w:sz w:val="24"/>
                <w:szCs w:val="24"/>
              </w:rPr>
            </w:pPr>
          </w:p>
          <w:p w14:paraId="3281928D" w14:textId="43D919A7" w:rsidR="002F671D" w:rsidRPr="002F671D" w:rsidRDefault="002F671D" w:rsidP="002F671D">
            <w:pPr>
              <w:rPr>
                <w:rFonts w:ascii="Arial" w:hAnsi="Arial" w:cs="Arial"/>
                <w:b w:val="0"/>
                <w:color w:val="auto"/>
                <w:sz w:val="24"/>
                <w:szCs w:val="24"/>
              </w:rPr>
            </w:pPr>
            <w:r w:rsidRPr="002F671D">
              <w:rPr>
                <w:rFonts w:ascii="Arial" w:hAnsi="Arial" w:cs="Arial"/>
                <w:b w:val="0"/>
                <w:color w:val="auto"/>
                <w:sz w:val="24"/>
                <w:szCs w:val="24"/>
              </w:rPr>
              <w:t>CEO</w:t>
            </w:r>
            <w:r>
              <w:rPr>
                <w:rFonts w:ascii="Arial" w:hAnsi="Arial" w:cs="Arial"/>
                <w:b w:val="0"/>
                <w:color w:val="auto"/>
                <w:sz w:val="24"/>
                <w:szCs w:val="24"/>
              </w:rPr>
              <w:t xml:space="preserve"> and Senior Management Team</w:t>
            </w:r>
          </w:p>
          <w:p w14:paraId="2FDFE811" w14:textId="77777777" w:rsidR="002F671D" w:rsidRPr="002F671D" w:rsidRDefault="002F671D" w:rsidP="002F671D">
            <w:pPr>
              <w:rPr>
                <w:rFonts w:ascii="Arial" w:hAnsi="Arial" w:cs="Arial"/>
                <w:b w:val="0"/>
                <w:color w:val="auto"/>
                <w:sz w:val="24"/>
                <w:szCs w:val="24"/>
              </w:rPr>
            </w:pPr>
          </w:p>
          <w:p w14:paraId="3BD69A89" w14:textId="04F4FD05" w:rsidR="002F671D" w:rsidRPr="002F671D" w:rsidRDefault="002F671D" w:rsidP="002F671D">
            <w:pPr>
              <w:rPr>
                <w:rFonts w:ascii="Arial" w:hAnsi="Arial" w:cs="Arial"/>
                <w:b w:val="0"/>
                <w:color w:val="auto"/>
                <w:sz w:val="24"/>
                <w:szCs w:val="24"/>
              </w:rPr>
            </w:pPr>
            <w:r>
              <w:rPr>
                <w:rFonts w:ascii="Arial" w:hAnsi="Arial" w:cs="Arial"/>
                <w:b w:val="0"/>
                <w:color w:val="auto"/>
                <w:sz w:val="24"/>
                <w:szCs w:val="24"/>
              </w:rPr>
              <w:t xml:space="preserve">Council </w:t>
            </w:r>
            <w:r w:rsidRPr="002F671D">
              <w:rPr>
                <w:rFonts w:ascii="Arial" w:hAnsi="Arial" w:cs="Arial"/>
                <w:b w:val="0"/>
                <w:color w:val="auto"/>
                <w:sz w:val="24"/>
                <w:szCs w:val="24"/>
              </w:rPr>
              <w:t>Staff</w:t>
            </w:r>
          </w:p>
          <w:p w14:paraId="32F342C0" w14:textId="77777777" w:rsidR="002F671D" w:rsidRPr="002F671D" w:rsidRDefault="002F671D" w:rsidP="002F671D">
            <w:pPr>
              <w:rPr>
                <w:rFonts w:ascii="Arial" w:hAnsi="Arial" w:cs="Arial"/>
                <w:b w:val="0"/>
                <w:color w:val="auto"/>
                <w:sz w:val="24"/>
                <w:szCs w:val="24"/>
              </w:rPr>
            </w:pPr>
          </w:p>
          <w:p w14:paraId="54D66A41" w14:textId="77777777" w:rsidR="002F671D" w:rsidRPr="002F671D" w:rsidRDefault="002F671D" w:rsidP="002F671D">
            <w:pPr>
              <w:rPr>
                <w:rFonts w:ascii="Arial" w:hAnsi="Arial" w:cs="Arial"/>
                <w:b w:val="0"/>
                <w:color w:val="auto"/>
                <w:sz w:val="24"/>
                <w:szCs w:val="24"/>
              </w:rPr>
            </w:pPr>
          </w:p>
        </w:tc>
        <w:tc>
          <w:tcPr>
            <w:tcW w:w="1101" w:type="dxa"/>
          </w:tcPr>
          <w:p w14:paraId="39549671" w14:textId="77777777" w:rsidR="002F671D" w:rsidRPr="002F671D" w:rsidRDefault="002F671D" w:rsidP="002F671D">
            <w:pPr>
              <w:rPr>
                <w:rFonts w:ascii="Arial" w:hAnsi="Arial" w:cs="Arial"/>
                <w:b w:val="0"/>
                <w:color w:val="auto"/>
                <w:sz w:val="24"/>
                <w:szCs w:val="24"/>
              </w:rPr>
            </w:pPr>
          </w:p>
          <w:p w14:paraId="459B6D00" w14:textId="77777777" w:rsidR="002F671D" w:rsidRDefault="002F671D" w:rsidP="002F671D">
            <w:pPr>
              <w:rPr>
                <w:rFonts w:ascii="Arial" w:hAnsi="Arial" w:cs="Arial"/>
                <w:b w:val="0"/>
                <w:color w:val="auto"/>
                <w:sz w:val="24"/>
                <w:szCs w:val="24"/>
              </w:rPr>
            </w:pPr>
            <w:r w:rsidRPr="002F671D">
              <w:rPr>
                <w:rFonts w:ascii="Arial" w:hAnsi="Arial" w:cs="Arial"/>
                <w:b w:val="0"/>
                <w:color w:val="auto"/>
                <w:sz w:val="24"/>
                <w:szCs w:val="24"/>
              </w:rPr>
              <w:t>Short term</w:t>
            </w:r>
          </w:p>
          <w:p w14:paraId="40B73327" w14:textId="079B7E49" w:rsidR="002F671D" w:rsidRPr="002F671D" w:rsidRDefault="002F671D" w:rsidP="002F671D">
            <w:pPr>
              <w:rPr>
                <w:rFonts w:ascii="Arial" w:hAnsi="Arial" w:cs="Arial"/>
                <w:b w:val="0"/>
                <w:color w:val="auto"/>
                <w:sz w:val="24"/>
                <w:szCs w:val="24"/>
              </w:rPr>
            </w:pPr>
            <w:r>
              <w:rPr>
                <w:rFonts w:ascii="Arial" w:hAnsi="Arial" w:cs="Arial"/>
                <w:b w:val="0"/>
                <w:color w:val="auto"/>
                <w:sz w:val="24"/>
                <w:szCs w:val="24"/>
              </w:rPr>
              <w:t>(2020-2022)</w:t>
            </w:r>
          </w:p>
        </w:tc>
        <w:tc>
          <w:tcPr>
            <w:tcW w:w="2070" w:type="dxa"/>
          </w:tcPr>
          <w:p w14:paraId="41C14006" w14:textId="77777777" w:rsidR="002F671D" w:rsidRPr="002F671D" w:rsidRDefault="002F671D" w:rsidP="002F671D">
            <w:pPr>
              <w:rPr>
                <w:rFonts w:ascii="Arial" w:hAnsi="Arial" w:cs="Arial"/>
                <w:b w:val="0"/>
                <w:color w:val="auto"/>
                <w:sz w:val="24"/>
                <w:szCs w:val="24"/>
              </w:rPr>
            </w:pPr>
          </w:p>
          <w:p w14:paraId="2DC20B1C" w14:textId="77777777" w:rsidR="002F671D" w:rsidRPr="002F671D" w:rsidRDefault="002F671D" w:rsidP="002F671D">
            <w:pPr>
              <w:rPr>
                <w:rFonts w:ascii="Arial" w:hAnsi="Arial" w:cs="Arial"/>
                <w:b w:val="0"/>
                <w:color w:val="auto"/>
                <w:sz w:val="24"/>
                <w:szCs w:val="24"/>
              </w:rPr>
            </w:pPr>
            <w:r w:rsidRPr="002F671D">
              <w:rPr>
                <w:rFonts w:ascii="Arial" w:hAnsi="Arial" w:cs="Arial"/>
                <w:b w:val="0"/>
                <w:color w:val="auto"/>
                <w:sz w:val="24"/>
                <w:szCs w:val="24"/>
              </w:rPr>
              <w:t>The establishment of a Goyder Disability Advisory Group.</w:t>
            </w:r>
          </w:p>
          <w:p w14:paraId="0830FE5A" w14:textId="77777777" w:rsidR="002F671D" w:rsidRPr="002F671D" w:rsidRDefault="002F671D" w:rsidP="002F671D">
            <w:pPr>
              <w:rPr>
                <w:rFonts w:ascii="Arial" w:hAnsi="Arial" w:cs="Arial"/>
                <w:b w:val="0"/>
                <w:color w:val="auto"/>
                <w:sz w:val="24"/>
                <w:szCs w:val="24"/>
              </w:rPr>
            </w:pPr>
          </w:p>
          <w:p w14:paraId="5A9A799E" w14:textId="7AB9F6C7" w:rsidR="002F671D" w:rsidRPr="002F671D" w:rsidRDefault="002F671D" w:rsidP="002F671D">
            <w:pPr>
              <w:rPr>
                <w:rFonts w:ascii="Arial" w:hAnsi="Arial" w:cs="Arial"/>
                <w:b w:val="0"/>
                <w:color w:val="auto"/>
                <w:sz w:val="24"/>
                <w:szCs w:val="24"/>
              </w:rPr>
            </w:pPr>
            <w:r w:rsidRPr="002F671D">
              <w:rPr>
                <w:rFonts w:ascii="Arial" w:hAnsi="Arial" w:cs="Arial"/>
                <w:b w:val="0"/>
                <w:color w:val="auto"/>
                <w:sz w:val="24"/>
                <w:szCs w:val="24"/>
              </w:rPr>
              <w:t>The advisory group meets twice a year to review and provide feedback to the Goyder DAIP with key Council staff.</w:t>
            </w:r>
          </w:p>
          <w:p w14:paraId="4F323C74" w14:textId="77777777" w:rsidR="002F671D" w:rsidRPr="002F671D" w:rsidRDefault="002F671D" w:rsidP="002F671D">
            <w:pPr>
              <w:rPr>
                <w:rFonts w:ascii="Arial" w:hAnsi="Arial" w:cs="Arial"/>
                <w:b w:val="0"/>
                <w:color w:val="auto"/>
                <w:sz w:val="24"/>
                <w:szCs w:val="24"/>
              </w:rPr>
            </w:pPr>
          </w:p>
        </w:tc>
      </w:tr>
      <w:tr w:rsidR="000A7128" w14:paraId="70881F34" w14:textId="77777777" w:rsidTr="000A7128">
        <w:tc>
          <w:tcPr>
            <w:tcW w:w="1968" w:type="dxa"/>
          </w:tcPr>
          <w:p w14:paraId="2F0F29F8" w14:textId="78CCFC71" w:rsidR="000A7128" w:rsidRPr="000A7128" w:rsidRDefault="000A7128" w:rsidP="000A7128">
            <w:pPr>
              <w:rPr>
                <w:rFonts w:ascii="Arial" w:hAnsi="Arial" w:cs="Arial"/>
                <w:b w:val="0"/>
                <w:color w:val="auto"/>
                <w:sz w:val="24"/>
                <w:szCs w:val="24"/>
              </w:rPr>
            </w:pPr>
          </w:p>
          <w:p w14:paraId="73C9DFDD" w14:textId="1A897D24"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Increase the engagement of Aboriginal and Torres Strait Islander</w:t>
            </w:r>
            <w:r w:rsidR="007B3CF5">
              <w:rPr>
                <w:rFonts w:ascii="Arial" w:hAnsi="Arial" w:cs="Arial"/>
                <w:b w:val="0"/>
                <w:color w:val="auto"/>
                <w:sz w:val="24"/>
                <w:szCs w:val="24"/>
              </w:rPr>
              <w:t xml:space="preserve"> peoples,</w:t>
            </w:r>
            <w:r w:rsidRPr="000A7128">
              <w:rPr>
                <w:rFonts w:ascii="Arial" w:hAnsi="Arial" w:cs="Arial"/>
                <w:b w:val="0"/>
                <w:color w:val="auto"/>
                <w:sz w:val="24"/>
                <w:szCs w:val="24"/>
              </w:rPr>
              <w:t xml:space="preserve"> especially the Ngadjuri Board, within the delivery and further consultation and development of the DAIP</w:t>
            </w:r>
            <w:r w:rsidR="007B3CF5">
              <w:rPr>
                <w:rFonts w:ascii="Arial" w:hAnsi="Arial" w:cs="Arial"/>
                <w:b w:val="0"/>
                <w:color w:val="auto"/>
                <w:sz w:val="24"/>
                <w:szCs w:val="24"/>
              </w:rPr>
              <w:t>.</w:t>
            </w:r>
            <w:r w:rsidRPr="000A7128">
              <w:rPr>
                <w:rFonts w:ascii="Arial" w:hAnsi="Arial" w:cs="Arial"/>
                <w:b w:val="0"/>
                <w:color w:val="auto"/>
                <w:sz w:val="24"/>
                <w:szCs w:val="24"/>
              </w:rPr>
              <w:t xml:space="preserve"> </w:t>
            </w:r>
          </w:p>
          <w:p w14:paraId="229E1A26" w14:textId="77777777" w:rsidR="000A7128" w:rsidRPr="000A7128" w:rsidRDefault="000A7128" w:rsidP="000A7128">
            <w:pPr>
              <w:rPr>
                <w:rFonts w:ascii="Arial" w:hAnsi="Arial" w:cs="Arial"/>
                <w:b w:val="0"/>
                <w:color w:val="auto"/>
                <w:sz w:val="24"/>
                <w:szCs w:val="24"/>
              </w:rPr>
            </w:pPr>
          </w:p>
        </w:tc>
        <w:tc>
          <w:tcPr>
            <w:tcW w:w="1824" w:type="dxa"/>
          </w:tcPr>
          <w:p w14:paraId="265DD6D5" w14:textId="77777777" w:rsidR="000A7128" w:rsidRPr="000A7128" w:rsidRDefault="000A7128" w:rsidP="000A7128">
            <w:pPr>
              <w:rPr>
                <w:rFonts w:ascii="Arial" w:hAnsi="Arial" w:cs="Arial"/>
                <w:b w:val="0"/>
                <w:color w:val="auto"/>
                <w:sz w:val="24"/>
                <w:szCs w:val="24"/>
              </w:rPr>
            </w:pPr>
          </w:p>
          <w:p w14:paraId="7907779A" w14:textId="77777777" w:rsidR="000A7128" w:rsidRPr="000A7128" w:rsidRDefault="000A7128" w:rsidP="000A7128">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6</w:t>
            </w:r>
          </w:p>
        </w:tc>
        <w:tc>
          <w:tcPr>
            <w:tcW w:w="2396" w:type="dxa"/>
          </w:tcPr>
          <w:p w14:paraId="2E844110" w14:textId="77777777" w:rsidR="000A7128" w:rsidRPr="000A7128" w:rsidRDefault="000A7128" w:rsidP="000A7128">
            <w:pPr>
              <w:rPr>
                <w:rFonts w:ascii="Arial" w:hAnsi="Arial" w:cs="Arial"/>
                <w:b w:val="0"/>
                <w:color w:val="auto"/>
                <w:sz w:val="24"/>
                <w:szCs w:val="24"/>
              </w:rPr>
            </w:pPr>
          </w:p>
          <w:p w14:paraId="22C0CEDE" w14:textId="28C6C35D"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Further development of relationships with the Ngadjuri Nation Aboriginal corporation to identify priorities related to disability access and inclusion</w:t>
            </w:r>
            <w:r w:rsidR="007B3CF5">
              <w:rPr>
                <w:rFonts w:ascii="Arial" w:hAnsi="Arial" w:cs="Arial"/>
                <w:b w:val="0"/>
                <w:color w:val="auto"/>
                <w:sz w:val="24"/>
                <w:szCs w:val="24"/>
              </w:rPr>
              <w:t>.</w:t>
            </w:r>
          </w:p>
          <w:p w14:paraId="59CCDC22" w14:textId="77777777" w:rsidR="000A7128" w:rsidRPr="000A7128" w:rsidRDefault="000A7128" w:rsidP="000A7128">
            <w:pPr>
              <w:rPr>
                <w:rFonts w:ascii="Arial" w:hAnsi="Arial" w:cs="Arial"/>
                <w:b w:val="0"/>
                <w:color w:val="auto"/>
                <w:sz w:val="24"/>
                <w:szCs w:val="24"/>
              </w:rPr>
            </w:pPr>
          </w:p>
          <w:p w14:paraId="2325FB1D" w14:textId="6C419828"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Delivery of Cultural Awareness workshop to Council staff and Elected Members</w:t>
            </w:r>
            <w:r w:rsidR="007B3CF5">
              <w:rPr>
                <w:rFonts w:ascii="Arial" w:hAnsi="Arial" w:cs="Arial"/>
                <w:b w:val="0"/>
                <w:color w:val="auto"/>
                <w:sz w:val="24"/>
                <w:szCs w:val="24"/>
              </w:rPr>
              <w:t>.</w:t>
            </w:r>
          </w:p>
          <w:p w14:paraId="6554D824" w14:textId="77777777" w:rsidR="000A7128" w:rsidRPr="000A7128" w:rsidRDefault="000A7128" w:rsidP="000A7128">
            <w:pPr>
              <w:rPr>
                <w:rFonts w:ascii="Arial" w:hAnsi="Arial" w:cs="Arial"/>
                <w:b w:val="0"/>
                <w:color w:val="auto"/>
                <w:sz w:val="24"/>
                <w:szCs w:val="24"/>
              </w:rPr>
            </w:pPr>
          </w:p>
          <w:p w14:paraId="02F4C8D5" w14:textId="2B771A6A" w:rsidR="000A7128" w:rsidRPr="000A7128" w:rsidRDefault="000A7128" w:rsidP="000A7128">
            <w:pPr>
              <w:rPr>
                <w:rFonts w:ascii="Arial" w:hAnsi="Arial" w:cs="Arial"/>
                <w:b w:val="0"/>
                <w:color w:val="auto"/>
                <w:sz w:val="24"/>
                <w:szCs w:val="24"/>
              </w:rPr>
            </w:pPr>
            <w:r>
              <w:rPr>
                <w:rFonts w:ascii="Arial" w:hAnsi="Arial" w:cs="Arial"/>
                <w:b w:val="0"/>
                <w:color w:val="auto"/>
                <w:sz w:val="24"/>
                <w:szCs w:val="24"/>
              </w:rPr>
              <w:t>Develop networks</w:t>
            </w:r>
            <w:r w:rsidRPr="000A7128">
              <w:rPr>
                <w:rFonts w:ascii="Arial" w:hAnsi="Arial" w:cs="Arial"/>
                <w:b w:val="0"/>
                <w:color w:val="auto"/>
                <w:sz w:val="24"/>
                <w:szCs w:val="24"/>
              </w:rPr>
              <w:t xml:space="preserve"> with local Aboriginal support services</w:t>
            </w:r>
            <w:r w:rsidR="007B3CF5">
              <w:rPr>
                <w:rFonts w:ascii="Arial" w:hAnsi="Arial" w:cs="Arial"/>
                <w:b w:val="0"/>
                <w:color w:val="auto"/>
                <w:sz w:val="24"/>
                <w:szCs w:val="24"/>
              </w:rPr>
              <w:t>.</w:t>
            </w:r>
          </w:p>
        </w:tc>
        <w:tc>
          <w:tcPr>
            <w:tcW w:w="1698" w:type="dxa"/>
          </w:tcPr>
          <w:p w14:paraId="03C93F24" w14:textId="77777777" w:rsidR="000A7128" w:rsidRPr="000A7128" w:rsidRDefault="000A7128" w:rsidP="000A7128">
            <w:pPr>
              <w:rPr>
                <w:rFonts w:ascii="Arial" w:hAnsi="Arial" w:cs="Arial"/>
                <w:b w:val="0"/>
                <w:color w:val="auto"/>
                <w:sz w:val="24"/>
                <w:szCs w:val="24"/>
              </w:rPr>
            </w:pPr>
          </w:p>
          <w:p w14:paraId="5A87FE8D" w14:textId="77777777"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Elected Members</w:t>
            </w:r>
          </w:p>
          <w:p w14:paraId="2E3D5A14" w14:textId="77777777" w:rsidR="000A7128" w:rsidRPr="000A7128" w:rsidRDefault="000A7128" w:rsidP="000A7128">
            <w:pPr>
              <w:rPr>
                <w:rFonts w:ascii="Arial" w:hAnsi="Arial" w:cs="Arial"/>
                <w:b w:val="0"/>
                <w:color w:val="auto"/>
                <w:sz w:val="24"/>
                <w:szCs w:val="24"/>
              </w:rPr>
            </w:pPr>
          </w:p>
          <w:p w14:paraId="02B58D48" w14:textId="77777777"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CEO</w:t>
            </w:r>
          </w:p>
          <w:p w14:paraId="09F9B8BC" w14:textId="77777777" w:rsidR="000A7128" w:rsidRPr="000A7128" w:rsidRDefault="000A7128" w:rsidP="000A7128">
            <w:pPr>
              <w:rPr>
                <w:rFonts w:ascii="Arial" w:hAnsi="Arial" w:cs="Arial"/>
                <w:b w:val="0"/>
                <w:color w:val="auto"/>
                <w:sz w:val="24"/>
                <w:szCs w:val="24"/>
              </w:rPr>
            </w:pPr>
          </w:p>
          <w:p w14:paraId="4C30B2E7" w14:textId="77777777"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All Staff</w:t>
            </w:r>
          </w:p>
        </w:tc>
        <w:tc>
          <w:tcPr>
            <w:tcW w:w="1101" w:type="dxa"/>
          </w:tcPr>
          <w:p w14:paraId="034C3801" w14:textId="77777777" w:rsidR="000A7128" w:rsidRPr="000A7128" w:rsidRDefault="000A7128" w:rsidP="000A7128">
            <w:pPr>
              <w:rPr>
                <w:rFonts w:ascii="Arial" w:hAnsi="Arial" w:cs="Arial"/>
                <w:b w:val="0"/>
                <w:color w:val="auto"/>
                <w:sz w:val="24"/>
                <w:szCs w:val="24"/>
              </w:rPr>
            </w:pPr>
          </w:p>
          <w:p w14:paraId="1E0D3EBB" w14:textId="77777777" w:rsidR="000A7128" w:rsidRDefault="000A7128" w:rsidP="000A7128">
            <w:pPr>
              <w:rPr>
                <w:rFonts w:ascii="Arial" w:hAnsi="Arial" w:cs="Arial"/>
                <w:b w:val="0"/>
                <w:color w:val="auto"/>
                <w:sz w:val="24"/>
                <w:szCs w:val="24"/>
              </w:rPr>
            </w:pPr>
            <w:r w:rsidRPr="000A7128">
              <w:rPr>
                <w:rFonts w:ascii="Arial" w:hAnsi="Arial" w:cs="Arial"/>
                <w:b w:val="0"/>
                <w:color w:val="auto"/>
                <w:sz w:val="24"/>
                <w:szCs w:val="24"/>
              </w:rPr>
              <w:t>Long Term</w:t>
            </w:r>
          </w:p>
          <w:p w14:paraId="7D2C4088" w14:textId="77777777" w:rsidR="000A7128" w:rsidRPr="000A7128" w:rsidRDefault="000A7128" w:rsidP="000A7128">
            <w:pPr>
              <w:rPr>
                <w:rFonts w:ascii="Arial" w:hAnsi="Arial" w:cs="Arial"/>
                <w:b w:val="0"/>
                <w:color w:val="auto"/>
                <w:sz w:val="24"/>
                <w:szCs w:val="24"/>
              </w:rPr>
            </w:pPr>
            <w:r>
              <w:rPr>
                <w:rFonts w:ascii="Arial" w:hAnsi="Arial" w:cs="Arial"/>
                <w:b w:val="0"/>
                <w:color w:val="auto"/>
                <w:sz w:val="24"/>
                <w:szCs w:val="24"/>
              </w:rPr>
              <w:t>(2020-2024)</w:t>
            </w:r>
          </w:p>
        </w:tc>
        <w:tc>
          <w:tcPr>
            <w:tcW w:w="2070" w:type="dxa"/>
          </w:tcPr>
          <w:p w14:paraId="25B4A5E2" w14:textId="77777777" w:rsidR="000A7128" w:rsidRPr="000A7128" w:rsidRDefault="000A7128" w:rsidP="000A7128">
            <w:pPr>
              <w:rPr>
                <w:rFonts w:ascii="Arial" w:hAnsi="Arial" w:cs="Arial"/>
                <w:b w:val="0"/>
                <w:color w:val="auto"/>
                <w:sz w:val="24"/>
                <w:szCs w:val="24"/>
              </w:rPr>
            </w:pPr>
          </w:p>
          <w:p w14:paraId="1E4C87F9" w14:textId="133D0CEF" w:rsidR="000A7128" w:rsidRPr="000A7128" w:rsidRDefault="000A7128" w:rsidP="000A7128">
            <w:pPr>
              <w:rPr>
                <w:rFonts w:ascii="Arial" w:hAnsi="Arial" w:cs="Arial"/>
                <w:b w:val="0"/>
                <w:color w:val="auto"/>
                <w:sz w:val="24"/>
                <w:szCs w:val="24"/>
              </w:rPr>
            </w:pPr>
            <w:r w:rsidRPr="000A7128">
              <w:rPr>
                <w:rFonts w:ascii="Arial" w:hAnsi="Arial" w:cs="Arial"/>
                <w:b w:val="0"/>
                <w:color w:val="auto"/>
                <w:sz w:val="24"/>
                <w:szCs w:val="24"/>
              </w:rPr>
              <w:t xml:space="preserve">Increased Ngadjuri voice within the </w:t>
            </w:r>
            <w:r>
              <w:rPr>
                <w:rFonts w:ascii="Arial" w:hAnsi="Arial" w:cs="Arial"/>
                <w:b w:val="0"/>
                <w:color w:val="auto"/>
                <w:sz w:val="24"/>
                <w:szCs w:val="24"/>
              </w:rPr>
              <w:t xml:space="preserve">future </w:t>
            </w:r>
            <w:r w:rsidRPr="000A7128">
              <w:rPr>
                <w:rFonts w:ascii="Arial" w:hAnsi="Arial" w:cs="Arial"/>
                <w:b w:val="0"/>
                <w:color w:val="auto"/>
                <w:sz w:val="24"/>
                <w:szCs w:val="24"/>
              </w:rPr>
              <w:t xml:space="preserve">review and development of the </w:t>
            </w:r>
            <w:r>
              <w:rPr>
                <w:rFonts w:ascii="Arial" w:hAnsi="Arial" w:cs="Arial"/>
                <w:b w:val="0"/>
                <w:color w:val="auto"/>
                <w:sz w:val="24"/>
                <w:szCs w:val="24"/>
              </w:rPr>
              <w:t xml:space="preserve">Goyder </w:t>
            </w:r>
            <w:r w:rsidRPr="000A7128">
              <w:rPr>
                <w:rFonts w:ascii="Arial" w:hAnsi="Arial" w:cs="Arial"/>
                <w:b w:val="0"/>
                <w:color w:val="auto"/>
                <w:sz w:val="24"/>
                <w:szCs w:val="24"/>
              </w:rPr>
              <w:t>DAIP</w:t>
            </w:r>
            <w:r w:rsidR="007B3CF5">
              <w:rPr>
                <w:rFonts w:ascii="Arial" w:hAnsi="Arial" w:cs="Arial"/>
                <w:b w:val="0"/>
                <w:color w:val="auto"/>
                <w:sz w:val="24"/>
                <w:szCs w:val="24"/>
              </w:rPr>
              <w:t>.</w:t>
            </w:r>
          </w:p>
          <w:p w14:paraId="7909301F" w14:textId="77777777" w:rsidR="000A7128" w:rsidRPr="000A7128" w:rsidRDefault="000A7128" w:rsidP="000A7128">
            <w:pPr>
              <w:rPr>
                <w:rFonts w:ascii="Arial" w:hAnsi="Arial" w:cs="Arial"/>
                <w:b w:val="0"/>
                <w:color w:val="auto"/>
                <w:sz w:val="24"/>
                <w:szCs w:val="24"/>
              </w:rPr>
            </w:pPr>
          </w:p>
        </w:tc>
      </w:tr>
      <w:tr w:rsidR="000A7128" w14:paraId="2854819B" w14:textId="77777777" w:rsidTr="000A7128">
        <w:tc>
          <w:tcPr>
            <w:tcW w:w="1968" w:type="dxa"/>
          </w:tcPr>
          <w:p w14:paraId="3121F72B" w14:textId="77777777" w:rsidR="000A7128" w:rsidRPr="00B76C45" w:rsidRDefault="000A7128" w:rsidP="000A7128">
            <w:pPr>
              <w:rPr>
                <w:rFonts w:ascii="Arial" w:hAnsi="Arial" w:cs="Arial"/>
                <w:b w:val="0"/>
                <w:color w:val="auto"/>
                <w:sz w:val="24"/>
                <w:szCs w:val="24"/>
              </w:rPr>
            </w:pPr>
          </w:p>
          <w:p w14:paraId="7F13E809" w14:textId="3BAEC8AE"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 xml:space="preserve">Provision of Council information to community in easy to read format </w:t>
            </w:r>
            <w:r>
              <w:rPr>
                <w:rFonts w:ascii="Arial" w:hAnsi="Arial" w:cs="Arial"/>
                <w:b w:val="0"/>
                <w:color w:val="auto"/>
                <w:sz w:val="24"/>
                <w:szCs w:val="24"/>
              </w:rPr>
              <w:t>ensuring</w:t>
            </w:r>
            <w:r w:rsidRPr="00B76C45">
              <w:rPr>
                <w:rFonts w:ascii="Arial" w:hAnsi="Arial" w:cs="Arial"/>
                <w:b w:val="0"/>
                <w:color w:val="auto"/>
                <w:sz w:val="24"/>
                <w:szCs w:val="24"/>
              </w:rPr>
              <w:t xml:space="preserve"> </w:t>
            </w:r>
            <w:r>
              <w:rPr>
                <w:rFonts w:ascii="Arial" w:hAnsi="Arial" w:cs="Arial"/>
                <w:b w:val="0"/>
                <w:color w:val="auto"/>
                <w:sz w:val="24"/>
                <w:szCs w:val="24"/>
              </w:rPr>
              <w:t>and</w:t>
            </w:r>
            <w:r w:rsidR="007B3CF5">
              <w:rPr>
                <w:rFonts w:ascii="Arial" w:hAnsi="Arial" w:cs="Arial"/>
                <w:b w:val="0"/>
                <w:color w:val="auto"/>
                <w:sz w:val="24"/>
                <w:szCs w:val="24"/>
              </w:rPr>
              <w:t>,</w:t>
            </w:r>
            <w:r>
              <w:rPr>
                <w:rFonts w:ascii="Arial" w:hAnsi="Arial" w:cs="Arial"/>
                <w:b w:val="0"/>
                <w:color w:val="auto"/>
                <w:sz w:val="24"/>
                <w:szCs w:val="24"/>
              </w:rPr>
              <w:t xml:space="preserve"> whe</w:t>
            </w:r>
            <w:r w:rsidRPr="00B76C45">
              <w:rPr>
                <w:rFonts w:ascii="Arial" w:hAnsi="Arial" w:cs="Arial"/>
                <w:b w:val="0"/>
                <w:color w:val="auto"/>
                <w:sz w:val="24"/>
                <w:szCs w:val="24"/>
              </w:rPr>
              <w:t>n</w:t>
            </w:r>
            <w:r>
              <w:rPr>
                <w:rFonts w:ascii="Arial" w:hAnsi="Arial" w:cs="Arial"/>
                <w:b w:val="0"/>
                <w:color w:val="auto"/>
                <w:sz w:val="24"/>
                <w:szCs w:val="24"/>
              </w:rPr>
              <w:t xml:space="preserve"> </w:t>
            </w:r>
            <w:r w:rsidR="00846843">
              <w:rPr>
                <w:rFonts w:ascii="Arial" w:hAnsi="Arial" w:cs="Arial"/>
                <w:b w:val="0"/>
                <w:color w:val="auto"/>
                <w:sz w:val="24"/>
                <w:szCs w:val="24"/>
              </w:rPr>
              <w:t>appropriate,</w:t>
            </w:r>
            <w:r w:rsidR="00846843" w:rsidRPr="00B76C45">
              <w:rPr>
                <w:rFonts w:ascii="Arial" w:hAnsi="Arial" w:cs="Arial"/>
                <w:b w:val="0"/>
                <w:color w:val="auto"/>
                <w:sz w:val="24"/>
                <w:szCs w:val="24"/>
              </w:rPr>
              <w:t xml:space="preserve"> </w:t>
            </w:r>
            <w:r w:rsidR="00846843">
              <w:rPr>
                <w:rFonts w:ascii="Arial" w:hAnsi="Arial" w:cs="Arial"/>
                <w:b w:val="0"/>
                <w:color w:val="auto"/>
                <w:sz w:val="24"/>
                <w:szCs w:val="24"/>
              </w:rPr>
              <w:t>distributed</w:t>
            </w:r>
            <w:r>
              <w:rPr>
                <w:rFonts w:ascii="Arial" w:hAnsi="Arial" w:cs="Arial"/>
                <w:b w:val="0"/>
                <w:color w:val="auto"/>
                <w:sz w:val="24"/>
                <w:szCs w:val="24"/>
              </w:rPr>
              <w:t xml:space="preserve"> </w:t>
            </w:r>
            <w:r w:rsidRPr="00B76C45">
              <w:rPr>
                <w:rFonts w:ascii="Arial" w:hAnsi="Arial" w:cs="Arial"/>
                <w:b w:val="0"/>
                <w:color w:val="auto"/>
                <w:sz w:val="24"/>
                <w:szCs w:val="24"/>
              </w:rPr>
              <w:t xml:space="preserve">through letterbox </w:t>
            </w:r>
            <w:r w:rsidR="00846843" w:rsidRPr="00B76C45">
              <w:rPr>
                <w:rFonts w:ascii="Arial" w:hAnsi="Arial" w:cs="Arial"/>
                <w:b w:val="0"/>
                <w:color w:val="auto"/>
                <w:sz w:val="24"/>
                <w:szCs w:val="24"/>
              </w:rPr>
              <w:t xml:space="preserve">mail </w:t>
            </w:r>
            <w:r w:rsidRPr="00B76C45">
              <w:rPr>
                <w:rFonts w:ascii="Arial" w:hAnsi="Arial" w:cs="Arial"/>
                <w:b w:val="0"/>
                <w:color w:val="auto"/>
                <w:sz w:val="24"/>
                <w:szCs w:val="24"/>
              </w:rPr>
              <w:t>to ensure wider community reach.</w:t>
            </w:r>
          </w:p>
        </w:tc>
        <w:tc>
          <w:tcPr>
            <w:tcW w:w="1824" w:type="dxa"/>
          </w:tcPr>
          <w:p w14:paraId="39B9A30C" w14:textId="77777777" w:rsidR="000A7128" w:rsidRPr="00B76C45" w:rsidRDefault="000A7128" w:rsidP="000A7128">
            <w:pPr>
              <w:rPr>
                <w:rFonts w:ascii="Arial" w:hAnsi="Arial" w:cs="Arial"/>
                <w:b w:val="0"/>
                <w:color w:val="auto"/>
                <w:sz w:val="24"/>
                <w:szCs w:val="24"/>
              </w:rPr>
            </w:pPr>
          </w:p>
          <w:p w14:paraId="21B0CDEA" w14:textId="77777777" w:rsidR="000A7128" w:rsidRPr="00B76C45" w:rsidRDefault="000A7128" w:rsidP="000A7128">
            <w:pPr>
              <w:jc w:val="center"/>
              <w:rPr>
                <w:rFonts w:ascii="Arial" w:hAnsi="Arial" w:cs="Arial"/>
                <w:b w:val="0"/>
                <w:color w:val="auto"/>
                <w:sz w:val="24"/>
                <w:szCs w:val="24"/>
              </w:rPr>
            </w:pPr>
            <w:r>
              <w:rPr>
                <w:rFonts w:ascii="Arial" w:hAnsi="Arial" w:cs="Arial"/>
                <w:b w:val="0"/>
                <w:color w:val="auto"/>
                <w:sz w:val="24"/>
                <w:szCs w:val="24"/>
              </w:rPr>
              <w:t xml:space="preserve">Priority </w:t>
            </w:r>
            <w:r w:rsidRPr="00B76C45">
              <w:rPr>
                <w:rFonts w:ascii="Arial" w:hAnsi="Arial" w:cs="Arial"/>
                <w:b w:val="0"/>
                <w:color w:val="auto"/>
                <w:sz w:val="24"/>
                <w:szCs w:val="24"/>
              </w:rPr>
              <w:t>6</w:t>
            </w:r>
          </w:p>
        </w:tc>
        <w:tc>
          <w:tcPr>
            <w:tcW w:w="2396" w:type="dxa"/>
          </w:tcPr>
          <w:p w14:paraId="16D85996" w14:textId="77777777" w:rsidR="000A7128" w:rsidRPr="00B76C45" w:rsidRDefault="000A7128" w:rsidP="000A7128">
            <w:pPr>
              <w:rPr>
                <w:rFonts w:ascii="Arial" w:hAnsi="Arial" w:cs="Arial"/>
                <w:b w:val="0"/>
                <w:color w:val="auto"/>
                <w:sz w:val="24"/>
                <w:szCs w:val="24"/>
              </w:rPr>
            </w:pPr>
          </w:p>
          <w:p w14:paraId="04F17F3A" w14:textId="77777777"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 xml:space="preserve">Progressive review of current information to </w:t>
            </w:r>
            <w:r>
              <w:rPr>
                <w:rFonts w:ascii="Arial" w:hAnsi="Arial" w:cs="Arial"/>
                <w:b w:val="0"/>
                <w:color w:val="auto"/>
                <w:sz w:val="24"/>
                <w:szCs w:val="24"/>
              </w:rPr>
              <w:t>ensure</w:t>
            </w:r>
            <w:r w:rsidRPr="00B76C45">
              <w:rPr>
                <w:rFonts w:ascii="Arial" w:hAnsi="Arial" w:cs="Arial"/>
                <w:b w:val="0"/>
                <w:color w:val="auto"/>
                <w:sz w:val="24"/>
                <w:szCs w:val="24"/>
              </w:rPr>
              <w:t xml:space="preserve"> accessible</w:t>
            </w:r>
            <w:r>
              <w:rPr>
                <w:rFonts w:ascii="Arial" w:hAnsi="Arial" w:cs="Arial"/>
                <w:b w:val="0"/>
                <w:color w:val="auto"/>
                <w:sz w:val="24"/>
                <w:szCs w:val="24"/>
              </w:rPr>
              <w:t xml:space="preserve"> &amp;</w:t>
            </w:r>
            <w:r w:rsidRPr="00B76C45">
              <w:rPr>
                <w:rFonts w:ascii="Arial" w:hAnsi="Arial" w:cs="Arial"/>
                <w:b w:val="0"/>
                <w:color w:val="auto"/>
                <w:sz w:val="24"/>
                <w:szCs w:val="24"/>
              </w:rPr>
              <w:t xml:space="preserve"> easy to read information a</w:t>
            </w:r>
            <w:r>
              <w:rPr>
                <w:rFonts w:ascii="Arial" w:hAnsi="Arial" w:cs="Arial"/>
                <w:b w:val="0"/>
                <w:color w:val="auto"/>
                <w:sz w:val="24"/>
                <w:szCs w:val="24"/>
              </w:rPr>
              <w:t>bout</w:t>
            </w:r>
            <w:r w:rsidRPr="00B76C45">
              <w:rPr>
                <w:rFonts w:ascii="Arial" w:hAnsi="Arial" w:cs="Arial"/>
                <w:b w:val="0"/>
                <w:color w:val="auto"/>
                <w:sz w:val="24"/>
                <w:szCs w:val="24"/>
              </w:rPr>
              <w:t xml:space="preserve"> Council services.</w:t>
            </w:r>
          </w:p>
          <w:p w14:paraId="3FAA7C3B" w14:textId="77777777" w:rsidR="000A7128" w:rsidRPr="00B76C45" w:rsidRDefault="000A7128" w:rsidP="000A7128">
            <w:pPr>
              <w:rPr>
                <w:rFonts w:ascii="Arial" w:hAnsi="Arial" w:cs="Arial"/>
                <w:b w:val="0"/>
                <w:color w:val="auto"/>
                <w:sz w:val="24"/>
                <w:szCs w:val="24"/>
              </w:rPr>
            </w:pPr>
          </w:p>
          <w:p w14:paraId="0A6CCB10" w14:textId="77777777"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Guidelines created to support Council staff to consider easy to read format when formally co</w:t>
            </w:r>
            <w:r>
              <w:rPr>
                <w:rFonts w:ascii="Arial" w:hAnsi="Arial" w:cs="Arial"/>
                <w:b w:val="0"/>
                <w:color w:val="auto"/>
                <w:sz w:val="24"/>
                <w:szCs w:val="24"/>
              </w:rPr>
              <w:t>mmunicating with the community.</w:t>
            </w:r>
          </w:p>
          <w:p w14:paraId="0AB6E04F" w14:textId="77777777" w:rsidR="000A7128" w:rsidRPr="00B76C45" w:rsidRDefault="000A7128" w:rsidP="000A7128">
            <w:pPr>
              <w:rPr>
                <w:rFonts w:ascii="Arial" w:hAnsi="Arial" w:cs="Arial"/>
                <w:b w:val="0"/>
                <w:color w:val="auto"/>
                <w:sz w:val="24"/>
                <w:szCs w:val="24"/>
              </w:rPr>
            </w:pPr>
          </w:p>
        </w:tc>
        <w:tc>
          <w:tcPr>
            <w:tcW w:w="1698" w:type="dxa"/>
          </w:tcPr>
          <w:p w14:paraId="24C7F2B8" w14:textId="77777777" w:rsidR="000A7128" w:rsidRPr="00B76C45" w:rsidRDefault="000A7128" w:rsidP="000A7128">
            <w:pPr>
              <w:rPr>
                <w:rFonts w:ascii="Arial" w:hAnsi="Arial" w:cs="Arial"/>
                <w:b w:val="0"/>
                <w:color w:val="auto"/>
                <w:sz w:val="24"/>
                <w:szCs w:val="24"/>
              </w:rPr>
            </w:pPr>
          </w:p>
          <w:p w14:paraId="25B74347" w14:textId="77777777"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Senior Management Team</w:t>
            </w:r>
          </w:p>
          <w:p w14:paraId="029CCABF" w14:textId="77777777" w:rsidR="000A7128" w:rsidRPr="00B76C45" w:rsidRDefault="000A7128" w:rsidP="000A7128">
            <w:pPr>
              <w:rPr>
                <w:rFonts w:ascii="Arial" w:hAnsi="Arial" w:cs="Arial"/>
                <w:b w:val="0"/>
                <w:color w:val="auto"/>
                <w:sz w:val="24"/>
                <w:szCs w:val="24"/>
              </w:rPr>
            </w:pPr>
          </w:p>
          <w:p w14:paraId="541AAD98" w14:textId="77777777" w:rsidR="001F4AD0" w:rsidRPr="00B76C45" w:rsidRDefault="001F4AD0" w:rsidP="000A7128">
            <w:pPr>
              <w:rPr>
                <w:rFonts w:ascii="Arial" w:hAnsi="Arial" w:cs="Arial"/>
                <w:b w:val="0"/>
                <w:color w:val="auto"/>
                <w:sz w:val="24"/>
                <w:szCs w:val="24"/>
              </w:rPr>
            </w:pPr>
            <w:r>
              <w:rPr>
                <w:rFonts w:ascii="Arial" w:hAnsi="Arial" w:cs="Arial"/>
                <w:b w:val="0"/>
                <w:color w:val="auto"/>
                <w:sz w:val="24"/>
                <w:szCs w:val="24"/>
              </w:rPr>
              <w:t>All departments</w:t>
            </w:r>
          </w:p>
        </w:tc>
        <w:tc>
          <w:tcPr>
            <w:tcW w:w="1101" w:type="dxa"/>
          </w:tcPr>
          <w:p w14:paraId="1E828082" w14:textId="77777777" w:rsidR="000A7128" w:rsidRPr="00B76C45" w:rsidRDefault="000A7128" w:rsidP="000A7128">
            <w:pPr>
              <w:rPr>
                <w:rFonts w:ascii="Arial" w:hAnsi="Arial" w:cs="Arial"/>
                <w:b w:val="0"/>
                <w:color w:val="auto"/>
                <w:sz w:val="24"/>
                <w:szCs w:val="24"/>
              </w:rPr>
            </w:pPr>
          </w:p>
          <w:p w14:paraId="0F88AF01" w14:textId="77777777" w:rsidR="000A7128" w:rsidRDefault="000A7128" w:rsidP="000A7128">
            <w:pPr>
              <w:rPr>
                <w:rFonts w:ascii="Arial" w:hAnsi="Arial" w:cs="Arial"/>
                <w:b w:val="0"/>
                <w:color w:val="auto"/>
                <w:sz w:val="24"/>
                <w:szCs w:val="24"/>
              </w:rPr>
            </w:pPr>
            <w:r w:rsidRPr="00B76C45">
              <w:rPr>
                <w:rFonts w:ascii="Arial" w:hAnsi="Arial" w:cs="Arial"/>
                <w:b w:val="0"/>
                <w:color w:val="auto"/>
                <w:sz w:val="24"/>
                <w:szCs w:val="24"/>
              </w:rPr>
              <w:t>Long Term</w:t>
            </w:r>
          </w:p>
          <w:p w14:paraId="09AE808C" w14:textId="77777777" w:rsidR="000A7128" w:rsidRPr="00B76C45" w:rsidRDefault="000A7128" w:rsidP="000A7128">
            <w:pPr>
              <w:rPr>
                <w:rFonts w:ascii="Arial" w:hAnsi="Arial" w:cs="Arial"/>
                <w:b w:val="0"/>
                <w:color w:val="auto"/>
                <w:sz w:val="24"/>
                <w:szCs w:val="24"/>
              </w:rPr>
            </w:pPr>
            <w:r>
              <w:rPr>
                <w:rFonts w:ascii="Arial" w:hAnsi="Arial" w:cs="Arial"/>
                <w:b w:val="0"/>
                <w:color w:val="auto"/>
                <w:sz w:val="24"/>
                <w:szCs w:val="24"/>
              </w:rPr>
              <w:t>(2020-2024)</w:t>
            </w:r>
          </w:p>
        </w:tc>
        <w:tc>
          <w:tcPr>
            <w:tcW w:w="2070" w:type="dxa"/>
          </w:tcPr>
          <w:p w14:paraId="068643C5" w14:textId="77777777" w:rsidR="000A7128" w:rsidRPr="00B76C45" w:rsidRDefault="000A7128" w:rsidP="000A7128">
            <w:pPr>
              <w:rPr>
                <w:rFonts w:ascii="Arial" w:hAnsi="Arial" w:cs="Arial"/>
                <w:b w:val="0"/>
                <w:color w:val="auto"/>
                <w:sz w:val="24"/>
                <w:szCs w:val="24"/>
              </w:rPr>
            </w:pPr>
          </w:p>
          <w:p w14:paraId="67E285ED" w14:textId="77777777"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Guidelines created to support easy to read communication and information.</w:t>
            </w:r>
          </w:p>
          <w:p w14:paraId="7838B920" w14:textId="77777777" w:rsidR="000A7128" w:rsidRPr="00B76C45" w:rsidRDefault="000A7128" w:rsidP="000A7128">
            <w:pPr>
              <w:rPr>
                <w:rFonts w:ascii="Arial" w:hAnsi="Arial" w:cs="Arial"/>
                <w:b w:val="0"/>
                <w:color w:val="auto"/>
                <w:sz w:val="24"/>
                <w:szCs w:val="24"/>
              </w:rPr>
            </w:pPr>
          </w:p>
          <w:p w14:paraId="3322ED46" w14:textId="77777777" w:rsidR="000A7128" w:rsidRPr="00B76C45" w:rsidRDefault="000A7128" w:rsidP="000A7128">
            <w:pPr>
              <w:rPr>
                <w:rFonts w:ascii="Arial" w:hAnsi="Arial" w:cs="Arial"/>
                <w:b w:val="0"/>
                <w:color w:val="auto"/>
                <w:sz w:val="24"/>
                <w:szCs w:val="24"/>
              </w:rPr>
            </w:pPr>
          </w:p>
          <w:p w14:paraId="5DF55897" w14:textId="77777777" w:rsidR="000A7128" w:rsidRPr="00B76C45" w:rsidRDefault="000A7128" w:rsidP="000A7128">
            <w:pPr>
              <w:rPr>
                <w:rFonts w:ascii="Arial" w:hAnsi="Arial" w:cs="Arial"/>
                <w:b w:val="0"/>
                <w:color w:val="auto"/>
                <w:sz w:val="24"/>
                <w:szCs w:val="24"/>
              </w:rPr>
            </w:pPr>
            <w:r w:rsidRPr="00B76C45">
              <w:rPr>
                <w:rFonts w:ascii="Arial" w:hAnsi="Arial" w:cs="Arial"/>
                <w:b w:val="0"/>
                <w:color w:val="auto"/>
                <w:sz w:val="24"/>
                <w:szCs w:val="24"/>
              </w:rPr>
              <w:t>Quarterly Council newsletter posted out to all residents.</w:t>
            </w:r>
          </w:p>
        </w:tc>
      </w:tr>
    </w:tbl>
    <w:p w14:paraId="4CFCEE99" w14:textId="77777777" w:rsidR="00A73A23" w:rsidRDefault="00A73A23" w:rsidP="00F94ED6">
      <w:pPr>
        <w:rPr>
          <w:rFonts w:asciiTheme="majorHAnsi" w:hAnsiTheme="majorHAnsi" w:cstheme="majorHAnsi"/>
          <w:b w:val="0"/>
          <w:color w:val="auto"/>
          <w:szCs w:val="28"/>
        </w:rPr>
      </w:pPr>
    </w:p>
    <w:p w14:paraId="6DF4AE2A" w14:textId="77777777" w:rsidR="008419F3" w:rsidRDefault="008419F3" w:rsidP="00F94ED6">
      <w:pPr>
        <w:rPr>
          <w:rFonts w:asciiTheme="majorHAnsi" w:hAnsiTheme="majorHAnsi" w:cstheme="majorHAnsi"/>
          <w:b w:val="0"/>
          <w:color w:val="auto"/>
          <w:szCs w:val="28"/>
        </w:rPr>
      </w:pPr>
    </w:p>
    <w:p w14:paraId="04C2522A" w14:textId="77777777" w:rsidR="002F671D" w:rsidRDefault="002F671D" w:rsidP="00F94ED6">
      <w:pPr>
        <w:rPr>
          <w:rFonts w:asciiTheme="majorHAnsi" w:hAnsiTheme="majorHAnsi" w:cstheme="majorHAnsi"/>
          <w:b w:val="0"/>
          <w:color w:val="auto"/>
          <w:szCs w:val="28"/>
        </w:rPr>
      </w:pPr>
    </w:p>
    <w:p w14:paraId="2DD6CA75" w14:textId="77777777" w:rsidR="002F671D" w:rsidRDefault="002F671D" w:rsidP="00F94ED6">
      <w:pPr>
        <w:rPr>
          <w:rFonts w:asciiTheme="majorHAnsi" w:hAnsiTheme="majorHAnsi" w:cstheme="majorHAnsi"/>
          <w:b w:val="0"/>
          <w:color w:val="auto"/>
          <w:szCs w:val="28"/>
        </w:rPr>
      </w:pPr>
    </w:p>
    <w:p w14:paraId="2421C2FF" w14:textId="77777777" w:rsidR="002F671D" w:rsidRDefault="002F671D" w:rsidP="00F94ED6">
      <w:pPr>
        <w:rPr>
          <w:rFonts w:asciiTheme="majorHAnsi" w:hAnsiTheme="majorHAnsi" w:cstheme="majorHAnsi"/>
          <w:b w:val="0"/>
          <w:color w:val="auto"/>
          <w:szCs w:val="28"/>
        </w:rPr>
      </w:pPr>
    </w:p>
    <w:p w14:paraId="3E4277F8" w14:textId="77777777" w:rsidR="002F671D" w:rsidRDefault="002F671D" w:rsidP="00F94ED6">
      <w:pPr>
        <w:rPr>
          <w:rFonts w:asciiTheme="majorHAnsi" w:hAnsiTheme="majorHAnsi" w:cstheme="majorHAnsi"/>
          <w:b w:val="0"/>
          <w:color w:val="auto"/>
          <w:szCs w:val="28"/>
        </w:rPr>
      </w:pPr>
    </w:p>
    <w:p w14:paraId="17013BF0" w14:textId="77777777" w:rsidR="002F671D" w:rsidRDefault="002F671D" w:rsidP="00F94ED6">
      <w:pPr>
        <w:rPr>
          <w:rFonts w:asciiTheme="majorHAnsi" w:hAnsiTheme="majorHAnsi" w:cstheme="majorHAnsi"/>
          <w:b w:val="0"/>
          <w:color w:val="auto"/>
          <w:szCs w:val="28"/>
        </w:rPr>
      </w:pPr>
    </w:p>
    <w:p w14:paraId="25652DAC" w14:textId="77777777" w:rsidR="002F671D" w:rsidRDefault="002F671D" w:rsidP="00F94ED6">
      <w:pPr>
        <w:rPr>
          <w:rFonts w:asciiTheme="majorHAnsi" w:hAnsiTheme="majorHAnsi" w:cstheme="majorHAnsi"/>
          <w:b w:val="0"/>
          <w:color w:val="auto"/>
          <w:szCs w:val="28"/>
        </w:rPr>
      </w:pPr>
    </w:p>
    <w:p w14:paraId="3595DDE7" w14:textId="77777777" w:rsidR="002F671D" w:rsidRDefault="002F671D" w:rsidP="00F94ED6">
      <w:pPr>
        <w:rPr>
          <w:rFonts w:asciiTheme="majorHAnsi" w:hAnsiTheme="majorHAnsi" w:cstheme="majorHAnsi"/>
          <w:b w:val="0"/>
          <w:color w:val="auto"/>
          <w:szCs w:val="28"/>
        </w:rPr>
      </w:pPr>
    </w:p>
    <w:p w14:paraId="516EA628" w14:textId="77777777" w:rsidR="002F671D" w:rsidRDefault="002F671D" w:rsidP="00F94ED6">
      <w:pPr>
        <w:rPr>
          <w:rFonts w:asciiTheme="majorHAnsi" w:hAnsiTheme="majorHAnsi" w:cstheme="majorHAnsi"/>
          <w:b w:val="0"/>
          <w:color w:val="auto"/>
          <w:szCs w:val="28"/>
        </w:rPr>
      </w:pPr>
    </w:p>
    <w:p w14:paraId="1CE93210" w14:textId="77777777" w:rsidR="002F671D" w:rsidRDefault="002F671D" w:rsidP="00F94ED6">
      <w:pPr>
        <w:rPr>
          <w:rFonts w:asciiTheme="majorHAnsi" w:hAnsiTheme="majorHAnsi" w:cstheme="majorHAnsi"/>
          <w:b w:val="0"/>
          <w:color w:val="auto"/>
          <w:szCs w:val="28"/>
        </w:rPr>
      </w:pPr>
    </w:p>
    <w:p w14:paraId="39324802" w14:textId="77777777" w:rsidR="002F671D" w:rsidRDefault="002F671D" w:rsidP="00F94ED6">
      <w:pPr>
        <w:rPr>
          <w:rFonts w:asciiTheme="majorHAnsi" w:hAnsiTheme="majorHAnsi" w:cstheme="majorHAnsi"/>
          <w:b w:val="0"/>
          <w:color w:val="auto"/>
          <w:szCs w:val="28"/>
        </w:rPr>
      </w:pPr>
    </w:p>
    <w:p w14:paraId="59015768" w14:textId="77777777" w:rsidR="002F671D" w:rsidRDefault="002F671D" w:rsidP="00F94ED6">
      <w:pPr>
        <w:rPr>
          <w:rFonts w:asciiTheme="majorHAnsi" w:hAnsiTheme="majorHAnsi" w:cstheme="majorHAnsi"/>
          <w:b w:val="0"/>
          <w:color w:val="auto"/>
          <w:szCs w:val="28"/>
        </w:rPr>
      </w:pPr>
    </w:p>
    <w:p w14:paraId="23831317" w14:textId="77777777" w:rsidR="002F671D" w:rsidRDefault="002F671D" w:rsidP="00F94ED6">
      <w:pPr>
        <w:rPr>
          <w:rFonts w:asciiTheme="majorHAnsi" w:hAnsiTheme="majorHAnsi" w:cstheme="majorHAnsi"/>
          <w:b w:val="0"/>
          <w:color w:val="auto"/>
          <w:szCs w:val="28"/>
        </w:rPr>
      </w:pPr>
    </w:p>
    <w:p w14:paraId="768018D1" w14:textId="77777777" w:rsidR="002F671D" w:rsidRDefault="002F671D" w:rsidP="00F94ED6">
      <w:pPr>
        <w:rPr>
          <w:rFonts w:asciiTheme="majorHAnsi" w:hAnsiTheme="majorHAnsi" w:cstheme="majorHAnsi"/>
          <w:b w:val="0"/>
          <w:color w:val="auto"/>
          <w:szCs w:val="28"/>
        </w:rPr>
      </w:pPr>
    </w:p>
    <w:p w14:paraId="2B45045C" w14:textId="77777777" w:rsidR="002F671D" w:rsidRDefault="002F671D" w:rsidP="00F94ED6">
      <w:pPr>
        <w:rPr>
          <w:rFonts w:asciiTheme="majorHAnsi" w:hAnsiTheme="majorHAnsi" w:cstheme="majorHAnsi"/>
          <w:b w:val="0"/>
          <w:color w:val="auto"/>
          <w:szCs w:val="28"/>
        </w:rPr>
      </w:pPr>
    </w:p>
    <w:p w14:paraId="11C50FC5" w14:textId="77777777" w:rsidR="002F671D" w:rsidRDefault="002F671D" w:rsidP="00F94ED6">
      <w:pPr>
        <w:rPr>
          <w:rFonts w:asciiTheme="majorHAnsi" w:hAnsiTheme="majorHAnsi" w:cstheme="majorHAnsi"/>
          <w:b w:val="0"/>
          <w:color w:val="auto"/>
          <w:szCs w:val="28"/>
        </w:rPr>
      </w:pPr>
    </w:p>
    <w:p w14:paraId="4FFAC3F2" w14:textId="77777777" w:rsidR="002F671D" w:rsidRDefault="002F671D" w:rsidP="00F94ED6">
      <w:pPr>
        <w:rPr>
          <w:rFonts w:asciiTheme="majorHAnsi" w:hAnsiTheme="majorHAnsi" w:cstheme="majorHAnsi"/>
          <w:b w:val="0"/>
          <w:color w:val="auto"/>
          <w:szCs w:val="28"/>
        </w:rPr>
      </w:pPr>
    </w:p>
    <w:p w14:paraId="623BEA69" w14:textId="77777777" w:rsidR="002F671D" w:rsidRDefault="002F671D" w:rsidP="00F94ED6">
      <w:pPr>
        <w:rPr>
          <w:rFonts w:asciiTheme="majorHAnsi" w:hAnsiTheme="majorHAnsi" w:cstheme="majorHAnsi"/>
          <w:b w:val="0"/>
          <w:color w:val="auto"/>
          <w:szCs w:val="28"/>
        </w:rPr>
      </w:pPr>
    </w:p>
    <w:p w14:paraId="2F9CB3A2" w14:textId="77777777" w:rsidR="002F671D" w:rsidRDefault="002F671D" w:rsidP="00F94ED6">
      <w:pPr>
        <w:rPr>
          <w:rFonts w:asciiTheme="majorHAnsi" w:hAnsiTheme="majorHAnsi" w:cstheme="majorHAnsi"/>
          <w:b w:val="0"/>
          <w:color w:val="auto"/>
          <w:szCs w:val="28"/>
        </w:rPr>
      </w:pPr>
    </w:p>
    <w:p w14:paraId="29A42080" w14:textId="77777777" w:rsidR="002F671D" w:rsidRDefault="002F671D" w:rsidP="00F94ED6">
      <w:pPr>
        <w:rPr>
          <w:rFonts w:asciiTheme="majorHAnsi" w:hAnsiTheme="majorHAnsi" w:cstheme="majorHAnsi"/>
          <w:b w:val="0"/>
          <w:color w:val="auto"/>
          <w:szCs w:val="28"/>
        </w:rPr>
      </w:pPr>
    </w:p>
    <w:p w14:paraId="187F8F64" w14:textId="77777777" w:rsidR="002F671D" w:rsidRDefault="002F671D" w:rsidP="00F94ED6">
      <w:pPr>
        <w:rPr>
          <w:rFonts w:asciiTheme="majorHAnsi" w:hAnsiTheme="majorHAnsi" w:cstheme="majorHAnsi"/>
          <w:b w:val="0"/>
          <w:color w:val="auto"/>
          <w:szCs w:val="28"/>
        </w:rPr>
      </w:pPr>
    </w:p>
    <w:p w14:paraId="70ACAE57" w14:textId="77777777" w:rsidR="002F671D" w:rsidRDefault="002F671D" w:rsidP="00F94ED6">
      <w:pPr>
        <w:rPr>
          <w:rFonts w:asciiTheme="majorHAnsi" w:hAnsiTheme="majorHAnsi" w:cstheme="majorHAnsi"/>
          <w:b w:val="0"/>
          <w:color w:val="auto"/>
          <w:szCs w:val="28"/>
        </w:rPr>
      </w:pPr>
    </w:p>
    <w:p w14:paraId="2BA93698" w14:textId="77777777" w:rsidR="002F671D" w:rsidRDefault="002F671D" w:rsidP="00F94ED6">
      <w:pPr>
        <w:rPr>
          <w:rFonts w:asciiTheme="majorHAnsi" w:hAnsiTheme="majorHAnsi" w:cstheme="majorHAnsi"/>
          <w:b w:val="0"/>
          <w:color w:val="auto"/>
          <w:szCs w:val="28"/>
        </w:rPr>
      </w:pPr>
    </w:p>
    <w:p w14:paraId="15A029C8" w14:textId="77777777" w:rsidR="002F671D" w:rsidRDefault="002F671D" w:rsidP="00F94ED6">
      <w:pPr>
        <w:rPr>
          <w:rFonts w:asciiTheme="majorHAnsi" w:hAnsiTheme="majorHAnsi" w:cstheme="majorHAnsi"/>
          <w:b w:val="0"/>
          <w:color w:val="auto"/>
          <w:szCs w:val="28"/>
        </w:rPr>
      </w:pPr>
    </w:p>
    <w:p w14:paraId="3C6F98DA" w14:textId="77777777" w:rsidR="002F671D" w:rsidRPr="00D813FE" w:rsidRDefault="002F671D" w:rsidP="00F94ED6">
      <w:pPr>
        <w:rPr>
          <w:rFonts w:asciiTheme="majorHAnsi" w:hAnsiTheme="majorHAnsi" w:cstheme="majorHAnsi"/>
          <w:b w:val="0"/>
          <w:color w:val="auto"/>
          <w:szCs w:val="28"/>
        </w:rPr>
      </w:pPr>
    </w:p>
    <w:p w14:paraId="1E5A54E0" w14:textId="77777777" w:rsidR="00F94ED6" w:rsidRPr="00D91154" w:rsidRDefault="00F94ED6" w:rsidP="00F94ED6">
      <w:pPr>
        <w:rPr>
          <w:rFonts w:asciiTheme="majorHAnsi" w:hAnsiTheme="majorHAnsi" w:cstheme="majorHAnsi"/>
          <w:color w:val="4B731F"/>
          <w:szCs w:val="28"/>
        </w:rPr>
      </w:pPr>
      <w:r w:rsidRPr="00D91154">
        <w:rPr>
          <w:rFonts w:asciiTheme="majorHAnsi" w:hAnsiTheme="majorHAnsi" w:cstheme="majorHAnsi"/>
          <w:color w:val="4B731F"/>
          <w:szCs w:val="28"/>
        </w:rPr>
        <w:t>5.3 Accessible Communities</w:t>
      </w:r>
    </w:p>
    <w:p w14:paraId="0A76E16E" w14:textId="77777777" w:rsidR="00C9782C" w:rsidRDefault="00C9782C" w:rsidP="00C9782C">
      <w:pPr>
        <w:jc w:val="both"/>
        <w:rPr>
          <w:rFonts w:asciiTheme="majorHAnsi" w:hAnsiTheme="majorHAnsi" w:cstheme="majorHAnsi"/>
          <w:b w:val="0"/>
          <w:bCs/>
          <w:color w:val="auto"/>
          <w:sz w:val="24"/>
          <w:szCs w:val="24"/>
        </w:rPr>
      </w:pPr>
    </w:p>
    <w:p w14:paraId="0DB2FA74" w14:textId="77777777" w:rsidR="00C9782C" w:rsidRPr="00C9782C" w:rsidRDefault="00C9782C" w:rsidP="00C9782C">
      <w:pPr>
        <w:jc w:val="both"/>
        <w:rPr>
          <w:rFonts w:asciiTheme="majorHAnsi" w:eastAsia="Calibri" w:hAnsiTheme="majorHAnsi" w:cstheme="majorHAnsi"/>
          <w:b w:val="0"/>
          <w:bCs/>
          <w:color w:val="auto"/>
          <w:sz w:val="24"/>
          <w:szCs w:val="24"/>
        </w:rPr>
      </w:pPr>
      <w:r w:rsidRPr="00C9782C">
        <w:rPr>
          <w:rFonts w:asciiTheme="majorHAnsi" w:hAnsiTheme="majorHAnsi" w:cstheme="majorHAnsi"/>
          <w:b w:val="0"/>
          <w:bCs/>
          <w:color w:val="auto"/>
          <w:sz w:val="24"/>
          <w:szCs w:val="24"/>
        </w:rPr>
        <w:t>The accessibility of the built environment, quality services and information is key to ensuring people living with disability are included and have the opportunity to equally participate in all aspects of community life. It is our aim to increase accessibility to public and community infrastructure, transport, services, information, sport and recreation and the greater community.</w:t>
      </w:r>
    </w:p>
    <w:p w14:paraId="263EDE2D" w14:textId="77777777" w:rsidR="00C9782C" w:rsidRPr="000A7128" w:rsidRDefault="00C9782C" w:rsidP="00D91154">
      <w:pPr>
        <w:pStyle w:val="ListParagraph"/>
        <w:ind w:left="0"/>
        <w:rPr>
          <w:rFonts w:asciiTheme="majorHAnsi" w:hAnsiTheme="majorHAnsi" w:cstheme="majorHAnsi"/>
          <w:b w:val="0"/>
          <w:color w:val="auto"/>
          <w:sz w:val="16"/>
          <w:szCs w:val="16"/>
        </w:rPr>
      </w:pPr>
    </w:p>
    <w:p w14:paraId="54DE3A5D" w14:textId="77777777" w:rsidR="00D91154" w:rsidRPr="00D91154" w:rsidRDefault="00D91154" w:rsidP="00D91154">
      <w:pPr>
        <w:pStyle w:val="ListParagraph"/>
        <w:ind w:left="0"/>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 xml:space="preserve">Priority 7: Universal Design </w:t>
      </w:r>
      <w:r w:rsidR="00C9782C" w:rsidRPr="00D91154">
        <w:rPr>
          <w:rFonts w:asciiTheme="majorHAnsi" w:hAnsiTheme="majorHAnsi" w:cstheme="majorHAnsi"/>
          <w:b w:val="0"/>
          <w:color w:val="auto"/>
          <w:sz w:val="24"/>
          <w:szCs w:val="24"/>
        </w:rPr>
        <w:t>across</w:t>
      </w:r>
      <w:r w:rsidRPr="00D91154">
        <w:rPr>
          <w:rFonts w:asciiTheme="majorHAnsi" w:hAnsiTheme="majorHAnsi" w:cstheme="majorHAnsi"/>
          <w:b w:val="0"/>
          <w:color w:val="auto"/>
          <w:sz w:val="24"/>
          <w:szCs w:val="24"/>
        </w:rPr>
        <w:t xml:space="preserve"> South Australia</w:t>
      </w:r>
    </w:p>
    <w:p w14:paraId="6C71EFB4" w14:textId="77777777" w:rsidR="00D91154" w:rsidRPr="00D91154" w:rsidRDefault="00D91154" w:rsidP="00D91154">
      <w:pPr>
        <w:pStyle w:val="ListParagraph"/>
        <w:ind w:left="0"/>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Priority 8: Accessible and available information</w:t>
      </w:r>
    </w:p>
    <w:p w14:paraId="6A05B823" w14:textId="77777777" w:rsidR="00D91154" w:rsidRPr="00D91154" w:rsidRDefault="00D91154" w:rsidP="00D91154">
      <w:pPr>
        <w:pStyle w:val="ListParagraph"/>
        <w:ind w:left="0"/>
        <w:rPr>
          <w:rFonts w:asciiTheme="majorHAnsi" w:hAnsiTheme="majorHAnsi" w:cstheme="majorHAnsi"/>
          <w:b w:val="0"/>
          <w:color w:val="auto"/>
          <w:sz w:val="24"/>
          <w:szCs w:val="24"/>
        </w:rPr>
      </w:pPr>
      <w:r w:rsidRPr="00D91154">
        <w:rPr>
          <w:rFonts w:asciiTheme="majorHAnsi" w:hAnsiTheme="majorHAnsi" w:cstheme="majorHAnsi"/>
          <w:b w:val="0"/>
          <w:color w:val="auto"/>
          <w:sz w:val="24"/>
          <w:szCs w:val="24"/>
        </w:rPr>
        <w:t>Priority 9: Access to services</w:t>
      </w:r>
    </w:p>
    <w:p w14:paraId="7875F858" w14:textId="77777777" w:rsidR="00A73A23" w:rsidRPr="000A7128" w:rsidRDefault="00A73A23" w:rsidP="00F94ED6">
      <w:pPr>
        <w:rPr>
          <w:rFonts w:asciiTheme="majorHAnsi" w:hAnsiTheme="majorHAnsi" w:cstheme="majorHAnsi"/>
          <w:b w:val="0"/>
          <w:color w:val="auto"/>
          <w:sz w:val="16"/>
          <w:szCs w:val="16"/>
        </w:rPr>
      </w:pPr>
    </w:p>
    <w:tbl>
      <w:tblPr>
        <w:tblStyle w:val="TableGrid"/>
        <w:tblW w:w="11057" w:type="dxa"/>
        <w:tblInd w:w="-572" w:type="dxa"/>
        <w:tblLayout w:type="fixed"/>
        <w:tblLook w:val="04A0" w:firstRow="1" w:lastRow="0" w:firstColumn="1" w:lastColumn="0" w:noHBand="0" w:noVBand="1"/>
      </w:tblPr>
      <w:tblGrid>
        <w:gridCol w:w="2410"/>
        <w:gridCol w:w="1418"/>
        <w:gridCol w:w="2268"/>
        <w:gridCol w:w="1701"/>
        <w:gridCol w:w="1134"/>
        <w:gridCol w:w="2126"/>
      </w:tblGrid>
      <w:tr w:rsidR="00E01D17" w:rsidRPr="00BA1B7F" w14:paraId="627698F5" w14:textId="77777777" w:rsidTr="000A6986">
        <w:tc>
          <w:tcPr>
            <w:tcW w:w="2410" w:type="dxa"/>
            <w:shd w:val="clear" w:color="auto" w:fill="4B731F"/>
          </w:tcPr>
          <w:p w14:paraId="60C53BCE" w14:textId="77777777" w:rsidR="000A7128" w:rsidRP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ACTION</w:t>
            </w:r>
          </w:p>
        </w:tc>
        <w:tc>
          <w:tcPr>
            <w:tcW w:w="1418" w:type="dxa"/>
            <w:shd w:val="clear" w:color="auto" w:fill="4B731F"/>
          </w:tcPr>
          <w:p w14:paraId="09944726" w14:textId="77777777" w:rsid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STATE PRIORITY</w:t>
            </w:r>
          </w:p>
          <w:p w14:paraId="187A3335" w14:textId="77777777" w:rsidR="00846843" w:rsidRPr="000A7128" w:rsidRDefault="000A6986" w:rsidP="00E01D17">
            <w:pPr>
              <w:rPr>
                <w:rFonts w:ascii="Arial" w:hAnsi="Arial" w:cs="Arial"/>
                <w:color w:val="FFFFFF" w:themeColor="background1"/>
                <w:sz w:val="24"/>
                <w:szCs w:val="24"/>
              </w:rPr>
            </w:pPr>
            <w:r>
              <w:rPr>
                <w:rFonts w:ascii="Arial" w:hAnsi="Arial" w:cs="Arial"/>
                <w:color w:val="FFFFFF" w:themeColor="background1"/>
                <w:sz w:val="24"/>
                <w:szCs w:val="24"/>
              </w:rPr>
              <w:t>#</w:t>
            </w:r>
          </w:p>
        </w:tc>
        <w:tc>
          <w:tcPr>
            <w:tcW w:w="2268" w:type="dxa"/>
            <w:shd w:val="clear" w:color="auto" w:fill="4B731F"/>
          </w:tcPr>
          <w:p w14:paraId="230B26C9" w14:textId="77777777" w:rsidR="000A7128" w:rsidRP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DELIVERABLES</w:t>
            </w:r>
          </w:p>
        </w:tc>
        <w:tc>
          <w:tcPr>
            <w:tcW w:w="1701" w:type="dxa"/>
            <w:shd w:val="clear" w:color="auto" w:fill="4B731F"/>
          </w:tcPr>
          <w:p w14:paraId="7DDBBF23" w14:textId="77777777" w:rsidR="000A7128" w:rsidRP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WHO</w:t>
            </w:r>
          </w:p>
        </w:tc>
        <w:tc>
          <w:tcPr>
            <w:tcW w:w="1134" w:type="dxa"/>
            <w:shd w:val="clear" w:color="auto" w:fill="4B731F"/>
          </w:tcPr>
          <w:p w14:paraId="7240A4E9" w14:textId="77777777" w:rsidR="000A7128" w:rsidRP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TIME-FRAME</w:t>
            </w:r>
          </w:p>
        </w:tc>
        <w:tc>
          <w:tcPr>
            <w:tcW w:w="2126" w:type="dxa"/>
            <w:shd w:val="clear" w:color="auto" w:fill="4B731F"/>
          </w:tcPr>
          <w:p w14:paraId="350380F2" w14:textId="77777777" w:rsidR="000A7128" w:rsidRPr="000A7128" w:rsidRDefault="000A7128" w:rsidP="00E01D17">
            <w:pPr>
              <w:rPr>
                <w:rFonts w:ascii="Arial" w:hAnsi="Arial" w:cs="Arial"/>
                <w:color w:val="FFFFFF" w:themeColor="background1"/>
                <w:sz w:val="24"/>
                <w:szCs w:val="24"/>
              </w:rPr>
            </w:pPr>
            <w:r w:rsidRPr="000A7128">
              <w:rPr>
                <w:rFonts w:ascii="Arial" w:hAnsi="Arial" w:cs="Arial"/>
                <w:color w:val="FFFFFF" w:themeColor="background1"/>
                <w:sz w:val="24"/>
                <w:szCs w:val="24"/>
              </w:rPr>
              <w:t>MEASUREABLE TARGET</w:t>
            </w:r>
          </w:p>
        </w:tc>
      </w:tr>
      <w:tr w:rsidR="00846843" w:rsidRPr="00BA1B7F" w14:paraId="325F3C0C" w14:textId="77777777" w:rsidTr="000A6986">
        <w:tc>
          <w:tcPr>
            <w:tcW w:w="2410" w:type="dxa"/>
          </w:tcPr>
          <w:p w14:paraId="7AD6CF0F" w14:textId="77777777" w:rsidR="00846843" w:rsidRPr="000A7128" w:rsidRDefault="00846843" w:rsidP="00846843">
            <w:pPr>
              <w:rPr>
                <w:rFonts w:ascii="Arial" w:hAnsi="Arial" w:cs="Arial"/>
                <w:b w:val="0"/>
                <w:color w:val="auto"/>
                <w:sz w:val="24"/>
                <w:szCs w:val="24"/>
              </w:rPr>
            </w:pPr>
          </w:p>
          <w:p w14:paraId="2CBC0B78" w14:textId="5ECA82E2"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 develop a footpath construction and/or renewal program that identifies key priorities including footpaths identified through the DAIP community consultation process.</w:t>
            </w:r>
          </w:p>
        </w:tc>
        <w:tc>
          <w:tcPr>
            <w:tcW w:w="1418" w:type="dxa"/>
          </w:tcPr>
          <w:p w14:paraId="4510C885" w14:textId="77777777" w:rsidR="00846843" w:rsidRPr="000A7128" w:rsidRDefault="00846843" w:rsidP="00846843">
            <w:pPr>
              <w:rPr>
                <w:rFonts w:ascii="Arial" w:hAnsi="Arial" w:cs="Arial"/>
                <w:b w:val="0"/>
                <w:color w:val="auto"/>
                <w:sz w:val="24"/>
                <w:szCs w:val="24"/>
              </w:rPr>
            </w:pPr>
          </w:p>
          <w:p w14:paraId="2FE96C8F"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7</w:t>
            </w:r>
          </w:p>
        </w:tc>
        <w:tc>
          <w:tcPr>
            <w:tcW w:w="2268" w:type="dxa"/>
          </w:tcPr>
          <w:p w14:paraId="28F6866A" w14:textId="77777777" w:rsidR="00846843" w:rsidRPr="000A7128" w:rsidRDefault="00846843" w:rsidP="00846843">
            <w:pPr>
              <w:rPr>
                <w:rFonts w:ascii="Arial" w:hAnsi="Arial" w:cs="Arial"/>
                <w:b w:val="0"/>
                <w:color w:val="auto"/>
                <w:sz w:val="24"/>
                <w:szCs w:val="24"/>
              </w:rPr>
            </w:pPr>
          </w:p>
          <w:p w14:paraId="148F4988" w14:textId="3655BDC9"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To review current </w:t>
            </w:r>
            <w:r>
              <w:rPr>
                <w:rFonts w:ascii="Arial" w:hAnsi="Arial" w:cs="Arial"/>
                <w:b w:val="0"/>
                <w:color w:val="auto"/>
                <w:sz w:val="24"/>
                <w:szCs w:val="24"/>
              </w:rPr>
              <w:t xml:space="preserve">footpath </w:t>
            </w:r>
            <w:r w:rsidRPr="000A7128">
              <w:rPr>
                <w:rFonts w:ascii="Arial" w:hAnsi="Arial" w:cs="Arial"/>
                <w:b w:val="0"/>
                <w:color w:val="auto"/>
                <w:sz w:val="24"/>
                <w:szCs w:val="24"/>
              </w:rPr>
              <w:t>condition data at Council</w:t>
            </w:r>
            <w:r w:rsidR="007B3CF5">
              <w:rPr>
                <w:rFonts w:ascii="Arial" w:hAnsi="Arial" w:cs="Arial"/>
                <w:b w:val="0"/>
                <w:color w:val="auto"/>
                <w:sz w:val="24"/>
                <w:szCs w:val="24"/>
              </w:rPr>
              <w:t>.</w:t>
            </w:r>
          </w:p>
          <w:p w14:paraId="5804A2A6" w14:textId="77777777" w:rsidR="00846843" w:rsidRPr="000A7128" w:rsidRDefault="00846843" w:rsidP="00846843">
            <w:pPr>
              <w:rPr>
                <w:rFonts w:ascii="Arial" w:hAnsi="Arial" w:cs="Arial"/>
                <w:b w:val="0"/>
                <w:color w:val="auto"/>
                <w:sz w:val="24"/>
                <w:szCs w:val="24"/>
              </w:rPr>
            </w:pPr>
          </w:p>
          <w:p w14:paraId="44E095A4" w14:textId="125EA921"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 map out footpath networks across the region</w:t>
            </w:r>
            <w:r>
              <w:rPr>
                <w:rFonts w:ascii="Arial" w:hAnsi="Arial" w:cs="Arial"/>
                <w:b w:val="0"/>
                <w:color w:val="auto"/>
                <w:sz w:val="24"/>
                <w:szCs w:val="24"/>
              </w:rPr>
              <w:t xml:space="preserve"> and identify priorities</w:t>
            </w:r>
            <w:r w:rsidR="007B3CF5">
              <w:rPr>
                <w:rFonts w:ascii="Arial" w:hAnsi="Arial" w:cs="Arial"/>
                <w:b w:val="0"/>
                <w:color w:val="auto"/>
                <w:sz w:val="24"/>
                <w:szCs w:val="24"/>
              </w:rPr>
              <w:t>.</w:t>
            </w:r>
          </w:p>
        </w:tc>
        <w:tc>
          <w:tcPr>
            <w:tcW w:w="1701" w:type="dxa"/>
          </w:tcPr>
          <w:p w14:paraId="76D99E86" w14:textId="77777777" w:rsidR="00846843" w:rsidRPr="000A7128" w:rsidRDefault="00846843" w:rsidP="00846843">
            <w:pPr>
              <w:rPr>
                <w:rFonts w:ascii="Arial" w:hAnsi="Arial" w:cs="Arial"/>
                <w:b w:val="0"/>
                <w:color w:val="auto"/>
                <w:sz w:val="24"/>
                <w:szCs w:val="24"/>
              </w:rPr>
            </w:pPr>
          </w:p>
          <w:p w14:paraId="15A374BE"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Director of Infrastructure</w:t>
            </w:r>
          </w:p>
          <w:p w14:paraId="3AC24C74" w14:textId="77777777" w:rsidR="00846843" w:rsidRPr="000A7128" w:rsidRDefault="00846843" w:rsidP="00846843">
            <w:pPr>
              <w:rPr>
                <w:rFonts w:ascii="Arial" w:hAnsi="Arial" w:cs="Arial"/>
                <w:b w:val="0"/>
                <w:color w:val="auto"/>
                <w:sz w:val="24"/>
                <w:szCs w:val="24"/>
              </w:rPr>
            </w:pPr>
          </w:p>
          <w:p w14:paraId="4AFBD728"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Technical services and work department</w:t>
            </w:r>
          </w:p>
        </w:tc>
        <w:tc>
          <w:tcPr>
            <w:tcW w:w="1134" w:type="dxa"/>
          </w:tcPr>
          <w:p w14:paraId="3A79EB47" w14:textId="77777777" w:rsidR="00846843" w:rsidRPr="000A7128" w:rsidRDefault="00846843" w:rsidP="00846843">
            <w:pPr>
              <w:rPr>
                <w:rFonts w:ascii="Arial" w:hAnsi="Arial" w:cs="Arial"/>
                <w:b w:val="0"/>
                <w:color w:val="auto"/>
                <w:sz w:val="24"/>
                <w:szCs w:val="24"/>
              </w:rPr>
            </w:pPr>
          </w:p>
          <w:p w14:paraId="7243E326"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316E1946"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67CC5EA1" w14:textId="77777777" w:rsidR="00846843" w:rsidRPr="000A7128" w:rsidRDefault="00846843" w:rsidP="00846843">
            <w:pPr>
              <w:rPr>
                <w:rFonts w:ascii="Arial" w:hAnsi="Arial" w:cs="Arial"/>
                <w:b w:val="0"/>
                <w:color w:val="auto"/>
                <w:sz w:val="24"/>
                <w:szCs w:val="24"/>
              </w:rPr>
            </w:pPr>
          </w:p>
          <w:p w14:paraId="26573C47" w14:textId="77777777" w:rsidR="00846843" w:rsidRPr="000A7128" w:rsidRDefault="001F4AD0" w:rsidP="00846843">
            <w:pPr>
              <w:rPr>
                <w:rFonts w:ascii="Arial" w:hAnsi="Arial" w:cs="Arial"/>
                <w:b w:val="0"/>
                <w:color w:val="auto"/>
                <w:sz w:val="24"/>
                <w:szCs w:val="24"/>
              </w:rPr>
            </w:pPr>
            <w:r>
              <w:rPr>
                <w:rFonts w:ascii="Arial" w:hAnsi="Arial" w:cs="Arial"/>
                <w:b w:val="0"/>
                <w:color w:val="auto"/>
                <w:sz w:val="24"/>
                <w:szCs w:val="24"/>
              </w:rPr>
              <w:t>The development of a Footpath C</w:t>
            </w:r>
            <w:r w:rsidR="00846843" w:rsidRPr="000A7128">
              <w:rPr>
                <w:rFonts w:ascii="Arial" w:hAnsi="Arial" w:cs="Arial"/>
                <w:b w:val="0"/>
                <w:color w:val="auto"/>
                <w:sz w:val="24"/>
                <w:szCs w:val="24"/>
              </w:rPr>
              <w:t>onstruction/</w:t>
            </w:r>
          </w:p>
          <w:p w14:paraId="7BB037F2" w14:textId="77777777" w:rsidR="00846843" w:rsidRPr="000A7128" w:rsidRDefault="001F4AD0" w:rsidP="00846843">
            <w:pPr>
              <w:rPr>
                <w:rFonts w:ascii="Arial" w:hAnsi="Arial" w:cs="Arial"/>
                <w:b w:val="0"/>
                <w:color w:val="auto"/>
                <w:sz w:val="24"/>
                <w:szCs w:val="24"/>
              </w:rPr>
            </w:pPr>
            <w:r w:rsidRPr="000A7128">
              <w:rPr>
                <w:rFonts w:ascii="Arial" w:hAnsi="Arial" w:cs="Arial"/>
                <w:b w:val="0"/>
                <w:color w:val="auto"/>
                <w:sz w:val="24"/>
                <w:szCs w:val="24"/>
              </w:rPr>
              <w:t>Renewal</w:t>
            </w:r>
            <w:r w:rsidR="00846843" w:rsidRPr="000A7128">
              <w:rPr>
                <w:rFonts w:ascii="Arial" w:hAnsi="Arial" w:cs="Arial"/>
                <w:b w:val="0"/>
                <w:color w:val="auto"/>
                <w:sz w:val="24"/>
                <w:szCs w:val="24"/>
              </w:rPr>
              <w:t xml:space="preserve"> program which includes footpaths identified through the DAIP community consultation.</w:t>
            </w:r>
          </w:p>
        </w:tc>
      </w:tr>
      <w:tr w:rsidR="00846843" w:rsidRPr="00BA1B7F" w14:paraId="3E0C6D7C" w14:textId="77777777" w:rsidTr="000A6986">
        <w:tc>
          <w:tcPr>
            <w:tcW w:w="2410" w:type="dxa"/>
          </w:tcPr>
          <w:p w14:paraId="0A8F5907" w14:textId="77777777" w:rsidR="00846843" w:rsidRPr="000A7128" w:rsidRDefault="00846843" w:rsidP="00846843">
            <w:pPr>
              <w:rPr>
                <w:rFonts w:ascii="Arial" w:hAnsi="Arial" w:cs="Arial"/>
                <w:b w:val="0"/>
                <w:color w:val="auto"/>
                <w:sz w:val="24"/>
                <w:szCs w:val="24"/>
              </w:rPr>
            </w:pPr>
          </w:p>
          <w:p w14:paraId="38570BA7" w14:textId="548B1A0C"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Review main street access to local businesses in Burra and Eudunda to identify areas of improvement including the provision of handrails</w:t>
            </w:r>
            <w:r w:rsidR="007B3CF5">
              <w:rPr>
                <w:rFonts w:ascii="Arial" w:hAnsi="Arial" w:cs="Arial"/>
                <w:b w:val="0"/>
                <w:color w:val="auto"/>
                <w:sz w:val="24"/>
                <w:szCs w:val="24"/>
              </w:rPr>
              <w:t>.</w:t>
            </w:r>
          </w:p>
        </w:tc>
        <w:tc>
          <w:tcPr>
            <w:tcW w:w="1418" w:type="dxa"/>
          </w:tcPr>
          <w:p w14:paraId="7E66E2A7" w14:textId="77777777" w:rsidR="00846843" w:rsidRPr="000A7128" w:rsidRDefault="00846843" w:rsidP="00846843">
            <w:pPr>
              <w:rPr>
                <w:rFonts w:ascii="Arial" w:hAnsi="Arial" w:cs="Arial"/>
                <w:b w:val="0"/>
                <w:color w:val="auto"/>
                <w:sz w:val="24"/>
                <w:szCs w:val="24"/>
              </w:rPr>
            </w:pPr>
          </w:p>
          <w:p w14:paraId="4C120A77"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7</w:t>
            </w:r>
          </w:p>
        </w:tc>
        <w:tc>
          <w:tcPr>
            <w:tcW w:w="2268" w:type="dxa"/>
          </w:tcPr>
          <w:p w14:paraId="6B28635A" w14:textId="77777777" w:rsidR="00846843" w:rsidRPr="000A7128" w:rsidRDefault="00846843" w:rsidP="00846843">
            <w:pPr>
              <w:rPr>
                <w:rFonts w:ascii="Arial" w:hAnsi="Arial" w:cs="Arial"/>
                <w:b w:val="0"/>
                <w:color w:val="auto"/>
                <w:sz w:val="24"/>
                <w:szCs w:val="24"/>
              </w:rPr>
            </w:pPr>
          </w:p>
          <w:p w14:paraId="077851A9"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Audit of main street access to determine specific problem areas and development of plan and budget for the provision of handrails where required.</w:t>
            </w:r>
          </w:p>
          <w:p w14:paraId="2DE16B7B" w14:textId="77777777" w:rsidR="00846843" w:rsidRPr="000A7128" w:rsidRDefault="00846843" w:rsidP="00846843">
            <w:pPr>
              <w:rPr>
                <w:rFonts w:ascii="Arial" w:hAnsi="Arial" w:cs="Arial"/>
                <w:b w:val="0"/>
                <w:color w:val="auto"/>
                <w:sz w:val="24"/>
                <w:szCs w:val="24"/>
              </w:rPr>
            </w:pPr>
          </w:p>
        </w:tc>
        <w:tc>
          <w:tcPr>
            <w:tcW w:w="1701" w:type="dxa"/>
          </w:tcPr>
          <w:p w14:paraId="3BE5122B" w14:textId="77777777" w:rsidR="00846843" w:rsidRPr="000A7128" w:rsidRDefault="00846843" w:rsidP="00846843">
            <w:pPr>
              <w:rPr>
                <w:rFonts w:ascii="Arial" w:hAnsi="Arial" w:cs="Arial"/>
                <w:b w:val="0"/>
                <w:color w:val="auto"/>
                <w:sz w:val="24"/>
                <w:szCs w:val="24"/>
              </w:rPr>
            </w:pPr>
          </w:p>
          <w:p w14:paraId="5DF6D635"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Director of Infrastructure</w:t>
            </w:r>
          </w:p>
          <w:p w14:paraId="6184A03E" w14:textId="77777777" w:rsidR="00846843" w:rsidRPr="000A7128" w:rsidRDefault="00846843" w:rsidP="00846843">
            <w:pPr>
              <w:rPr>
                <w:rFonts w:ascii="Arial" w:hAnsi="Arial" w:cs="Arial"/>
                <w:b w:val="0"/>
                <w:color w:val="auto"/>
                <w:sz w:val="24"/>
                <w:szCs w:val="24"/>
              </w:rPr>
            </w:pPr>
          </w:p>
          <w:p w14:paraId="3804676E"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Technical services and work department</w:t>
            </w:r>
          </w:p>
        </w:tc>
        <w:tc>
          <w:tcPr>
            <w:tcW w:w="1134" w:type="dxa"/>
          </w:tcPr>
          <w:p w14:paraId="1C00B8EF" w14:textId="77777777" w:rsidR="00846843" w:rsidRPr="000A7128" w:rsidRDefault="00846843" w:rsidP="00846843">
            <w:pPr>
              <w:rPr>
                <w:rFonts w:ascii="Arial" w:hAnsi="Arial" w:cs="Arial"/>
                <w:b w:val="0"/>
                <w:color w:val="auto"/>
                <w:sz w:val="24"/>
                <w:szCs w:val="24"/>
              </w:rPr>
            </w:pPr>
          </w:p>
          <w:p w14:paraId="62C377B9"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7FD4D84F"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237B4251" w14:textId="77777777" w:rsidR="00846843" w:rsidRPr="000A7128" w:rsidRDefault="00846843" w:rsidP="00846843">
            <w:pPr>
              <w:rPr>
                <w:rFonts w:ascii="Arial" w:hAnsi="Arial" w:cs="Arial"/>
                <w:b w:val="0"/>
                <w:color w:val="auto"/>
                <w:sz w:val="24"/>
                <w:szCs w:val="24"/>
              </w:rPr>
            </w:pPr>
          </w:p>
          <w:p w14:paraId="4AABDB64" w14:textId="3B5589E3"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Review of main street access in Burra and Eudunda and </w:t>
            </w:r>
            <w:r w:rsidR="007B3CF5">
              <w:rPr>
                <w:rFonts w:ascii="Arial" w:hAnsi="Arial" w:cs="Arial"/>
                <w:b w:val="0"/>
                <w:color w:val="auto"/>
                <w:sz w:val="24"/>
                <w:szCs w:val="24"/>
              </w:rPr>
              <w:t xml:space="preserve">the </w:t>
            </w:r>
            <w:r w:rsidRPr="000A7128">
              <w:rPr>
                <w:rFonts w:ascii="Arial" w:hAnsi="Arial" w:cs="Arial"/>
                <w:b w:val="0"/>
                <w:color w:val="auto"/>
                <w:sz w:val="24"/>
                <w:szCs w:val="24"/>
              </w:rPr>
              <w:t xml:space="preserve">provision of handrails in each main street to assist access for people </w:t>
            </w:r>
            <w:r w:rsidR="007B3CF5">
              <w:rPr>
                <w:rFonts w:ascii="Arial" w:hAnsi="Arial" w:cs="Arial"/>
                <w:b w:val="0"/>
                <w:color w:val="auto"/>
                <w:sz w:val="24"/>
                <w:szCs w:val="24"/>
              </w:rPr>
              <w:t xml:space="preserve">living with </w:t>
            </w:r>
            <w:r w:rsidRPr="000A7128">
              <w:rPr>
                <w:rFonts w:ascii="Arial" w:hAnsi="Arial" w:cs="Arial"/>
                <w:b w:val="0"/>
                <w:color w:val="auto"/>
                <w:sz w:val="24"/>
                <w:szCs w:val="24"/>
              </w:rPr>
              <w:t>disabilities and the elderly.</w:t>
            </w:r>
          </w:p>
        </w:tc>
      </w:tr>
      <w:tr w:rsidR="00846843" w:rsidRPr="00BA1B7F" w14:paraId="34068E46" w14:textId="77777777" w:rsidTr="000A6986">
        <w:tc>
          <w:tcPr>
            <w:tcW w:w="2410" w:type="dxa"/>
          </w:tcPr>
          <w:p w14:paraId="7DD105EF" w14:textId="77777777" w:rsidR="00846843" w:rsidRPr="000A7128" w:rsidRDefault="00846843" w:rsidP="00846843">
            <w:pPr>
              <w:rPr>
                <w:rFonts w:ascii="Arial" w:hAnsi="Arial" w:cs="Arial"/>
                <w:b w:val="0"/>
                <w:color w:val="auto"/>
                <w:sz w:val="24"/>
                <w:szCs w:val="24"/>
              </w:rPr>
            </w:pPr>
          </w:p>
          <w:p w14:paraId="56DDA480"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Audit of current disabled parking facilities in the Goyder region.</w:t>
            </w:r>
          </w:p>
        </w:tc>
        <w:tc>
          <w:tcPr>
            <w:tcW w:w="1418" w:type="dxa"/>
          </w:tcPr>
          <w:p w14:paraId="0FFC93F3" w14:textId="77777777" w:rsidR="00846843" w:rsidRPr="000A7128" w:rsidRDefault="00846843" w:rsidP="00846843">
            <w:pPr>
              <w:jc w:val="center"/>
              <w:rPr>
                <w:rFonts w:ascii="Arial" w:hAnsi="Arial" w:cs="Arial"/>
                <w:b w:val="0"/>
                <w:color w:val="auto"/>
                <w:sz w:val="24"/>
                <w:szCs w:val="24"/>
              </w:rPr>
            </w:pPr>
          </w:p>
          <w:p w14:paraId="67C495C2"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7</w:t>
            </w:r>
          </w:p>
        </w:tc>
        <w:tc>
          <w:tcPr>
            <w:tcW w:w="2268" w:type="dxa"/>
          </w:tcPr>
          <w:p w14:paraId="7BB2346D" w14:textId="77777777" w:rsidR="00846843" w:rsidRPr="000A7128" w:rsidRDefault="00846843" w:rsidP="00846843">
            <w:pPr>
              <w:rPr>
                <w:rFonts w:ascii="Arial" w:hAnsi="Arial" w:cs="Arial"/>
                <w:b w:val="0"/>
                <w:color w:val="auto"/>
                <w:sz w:val="24"/>
                <w:szCs w:val="24"/>
              </w:rPr>
            </w:pPr>
          </w:p>
          <w:p w14:paraId="7E922A96" w14:textId="61C88B5F"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Audit of current disabled parking facilities in the Goyder region to determine whether th</w:t>
            </w:r>
            <w:r w:rsidR="007B3CF5">
              <w:rPr>
                <w:rFonts w:ascii="Arial" w:hAnsi="Arial" w:cs="Arial"/>
                <w:b w:val="0"/>
                <w:color w:val="auto"/>
                <w:sz w:val="24"/>
                <w:szCs w:val="24"/>
              </w:rPr>
              <w:t>ere</w:t>
            </w:r>
            <w:r w:rsidRPr="000A7128">
              <w:rPr>
                <w:rFonts w:ascii="Arial" w:hAnsi="Arial" w:cs="Arial"/>
                <w:b w:val="0"/>
                <w:color w:val="auto"/>
                <w:sz w:val="24"/>
                <w:szCs w:val="24"/>
              </w:rPr>
              <w:t xml:space="preserve"> is sufficient parking available in Main Street and at Council owned facilities.</w:t>
            </w:r>
          </w:p>
        </w:tc>
        <w:tc>
          <w:tcPr>
            <w:tcW w:w="1701" w:type="dxa"/>
          </w:tcPr>
          <w:p w14:paraId="4878B966" w14:textId="77777777" w:rsidR="00846843" w:rsidRDefault="00846843" w:rsidP="00846843">
            <w:pPr>
              <w:rPr>
                <w:rFonts w:ascii="Arial" w:hAnsi="Arial" w:cs="Arial"/>
                <w:b w:val="0"/>
                <w:color w:val="auto"/>
                <w:sz w:val="24"/>
                <w:szCs w:val="24"/>
              </w:rPr>
            </w:pPr>
          </w:p>
          <w:p w14:paraId="5A6D501A"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Director of Infrastructure</w:t>
            </w:r>
          </w:p>
          <w:p w14:paraId="2EA6CB51" w14:textId="77777777" w:rsidR="00846843" w:rsidRPr="000A7128" w:rsidRDefault="00846843" w:rsidP="00846843">
            <w:pPr>
              <w:rPr>
                <w:rFonts w:ascii="Arial" w:hAnsi="Arial" w:cs="Arial"/>
                <w:b w:val="0"/>
                <w:color w:val="auto"/>
                <w:sz w:val="24"/>
                <w:szCs w:val="24"/>
              </w:rPr>
            </w:pPr>
          </w:p>
          <w:p w14:paraId="4FD29C0C"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Technical services and work department</w:t>
            </w:r>
          </w:p>
        </w:tc>
        <w:tc>
          <w:tcPr>
            <w:tcW w:w="1134" w:type="dxa"/>
          </w:tcPr>
          <w:p w14:paraId="5DB945FC" w14:textId="77777777" w:rsidR="00846843" w:rsidRDefault="00846843" w:rsidP="00846843">
            <w:pPr>
              <w:rPr>
                <w:rFonts w:ascii="Arial" w:hAnsi="Arial" w:cs="Arial"/>
                <w:b w:val="0"/>
                <w:color w:val="auto"/>
                <w:sz w:val="24"/>
                <w:szCs w:val="24"/>
              </w:rPr>
            </w:pPr>
          </w:p>
          <w:p w14:paraId="27BEB548"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5A3D51BD"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7D759D8B" w14:textId="77777777" w:rsidR="00846843" w:rsidRPr="000A7128" w:rsidRDefault="00846843" w:rsidP="00846843">
            <w:pPr>
              <w:rPr>
                <w:rFonts w:ascii="Arial" w:hAnsi="Arial" w:cs="Arial"/>
                <w:b w:val="0"/>
                <w:color w:val="auto"/>
                <w:sz w:val="24"/>
                <w:szCs w:val="24"/>
              </w:rPr>
            </w:pPr>
          </w:p>
          <w:p w14:paraId="2429CE31"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Audit of current disabled parking facilities completed and any gaps in access to disabled parking identified.</w:t>
            </w:r>
          </w:p>
          <w:p w14:paraId="72D7E878" w14:textId="77777777" w:rsidR="00846843" w:rsidRPr="000A7128" w:rsidRDefault="00846843" w:rsidP="00846843">
            <w:pPr>
              <w:rPr>
                <w:rFonts w:ascii="Arial" w:hAnsi="Arial" w:cs="Arial"/>
                <w:b w:val="0"/>
                <w:color w:val="auto"/>
                <w:sz w:val="24"/>
                <w:szCs w:val="24"/>
              </w:rPr>
            </w:pPr>
          </w:p>
          <w:p w14:paraId="5FFE260C" w14:textId="77777777" w:rsidR="00846843" w:rsidRPr="000A7128" w:rsidRDefault="00846843" w:rsidP="00846843">
            <w:pPr>
              <w:rPr>
                <w:rFonts w:ascii="Arial" w:hAnsi="Arial" w:cs="Arial"/>
                <w:b w:val="0"/>
                <w:color w:val="auto"/>
                <w:sz w:val="24"/>
                <w:szCs w:val="24"/>
              </w:rPr>
            </w:pPr>
          </w:p>
        </w:tc>
      </w:tr>
      <w:tr w:rsidR="00846843" w:rsidRPr="00BA1B7F" w14:paraId="4B479D28" w14:textId="77777777" w:rsidTr="000A6986">
        <w:tc>
          <w:tcPr>
            <w:tcW w:w="2410" w:type="dxa"/>
          </w:tcPr>
          <w:p w14:paraId="7A8CED31" w14:textId="77777777" w:rsidR="00846843" w:rsidRPr="000A7128" w:rsidRDefault="00846843" w:rsidP="00846843">
            <w:pPr>
              <w:rPr>
                <w:rFonts w:ascii="Arial" w:hAnsi="Arial" w:cs="Arial"/>
                <w:b w:val="0"/>
                <w:color w:val="auto"/>
                <w:sz w:val="24"/>
                <w:szCs w:val="24"/>
              </w:rPr>
            </w:pPr>
          </w:p>
          <w:p w14:paraId="0B7461DF" w14:textId="65979EA4"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Embed access and inclusion and universal design principles in new </w:t>
            </w:r>
            <w:r w:rsidR="000A6986">
              <w:rPr>
                <w:rFonts w:ascii="Arial" w:hAnsi="Arial" w:cs="Arial"/>
                <w:b w:val="0"/>
                <w:color w:val="auto"/>
                <w:sz w:val="24"/>
                <w:szCs w:val="24"/>
              </w:rPr>
              <w:t>development</w:t>
            </w:r>
            <w:r w:rsidRPr="000A7128">
              <w:rPr>
                <w:rFonts w:ascii="Arial" w:hAnsi="Arial" w:cs="Arial"/>
                <w:b w:val="0"/>
                <w:color w:val="auto"/>
                <w:sz w:val="24"/>
                <w:szCs w:val="24"/>
              </w:rPr>
              <w:t>, decision</w:t>
            </w:r>
            <w:r w:rsidR="007B3CF5">
              <w:rPr>
                <w:rFonts w:ascii="Arial" w:hAnsi="Arial" w:cs="Arial"/>
                <w:b w:val="0"/>
                <w:color w:val="auto"/>
                <w:sz w:val="24"/>
                <w:szCs w:val="24"/>
              </w:rPr>
              <w:t>-</w:t>
            </w:r>
            <w:r w:rsidRPr="000A7128">
              <w:rPr>
                <w:rFonts w:ascii="Arial" w:hAnsi="Arial" w:cs="Arial"/>
                <w:b w:val="0"/>
                <w:color w:val="auto"/>
                <w:sz w:val="24"/>
                <w:szCs w:val="24"/>
              </w:rPr>
              <w:t>making and budgetary processes.</w:t>
            </w:r>
          </w:p>
          <w:p w14:paraId="0ADB5F3D" w14:textId="77777777" w:rsidR="00846843" w:rsidRPr="000A7128" w:rsidRDefault="00846843" w:rsidP="00846843">
            <w:pPr>
              <w:rPr>
                <w:rFonts w:ascii="Arial" w:hAnsi="Arial" w:cs="Arial"/>
                <w:b w:val="0"/>
                <w:color w:val="auto"/>
                <w:sz w:val="24"/>
                <w:szCs w:val="24"/>
              </w:rPr>
            </w:pPr>
          </w:p>
        </w:tc>
        <w:tc>
          <w:tcPr>
            <w:tcW w:w="1418" w:type="dxa"/>
          </w:tcPr>
          <w:p w14:paraId="1CE1559E" w14:textId="77777777" w:rsidR="00846843" w:rsidRPr="000A7128" w:rsidRDefault="00846843" w:rsidP="00846843">
            <w:pPr>
              <w:jc w:val="center"/>
              <w:rPr>
                <w:rFonts w:ascii="Arial" w:hAnsi="Arial" w:cs="Arial"/>
                <w:b w:val="0"/>
                <w:color w:val="auto"/>
                <w:sz w:val="24"/>
                <w:szCs w:val="24"/>
              </w:rPr>
            </w:pPr>
          </w:p>
          <w:p w14:paraId="0B9E598E"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7</w:t>
            </w:r>
          </w:p>
        </w:tc>
        <w:tc>
          <w:tcPr>
            <w:tcW w:w="2268" w:type="dxa"/>
          </w:tcPr>
          <w:p w14:paraId="54DE572E" w14:textId="77777777" w:rsidR="00846843" w:rsidRPr="000A7128" w:rsidRDefault="00846843" w:rsidP="00846843">
            <w:pPr>
              <w:rPr>
                <w:rFonts w:ascii="Arial" w:hAnsi="Arial" w:cs="Arial"/>
                <w:b w:val="0"/>
                <w:color w:val="auto"/>
                <w:sz w:val="24"/>
                <w:szCs w:val="24"/>
              </w:rPr>
            </w:pPr>
          </w:p>
          <w:p w14:paraId="70C35B32"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Management of existing assets.</w:t>
            </w:r>
          </w:p>
          <w:p w14:paraId="118E850D" w14:textId="77777777" w:rsidR="00846843" w:rsidRPr="000A7128" w:rsidRDefault="00846843" w:rsidP="00846843">
            <w:pPr>
              <w:rPr>
                <w:rFonts w:ascii="Arial" w:hAnsi="Arial" w:cs="Arial"/>
                <w:b w:val="0"/>
                <w:color w:val="auto"/>
                <w:sz w:val="24"/>
                <w:szCs w:val="24"/>
              </w:rPr>
            </w:pPr>
          </w:p>
          <w:p w14:paraId="23930F2D"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Audit and review of disability access and areas for improvement for current facilities.</w:t>
            </w:r>
          </w:p>
          <w:p w14:paraId="5BBA07D0" w14:textId="77777777" w:rsidR="00846843" w:rsidRPr="000A7128" w:rsidRDefault="00846843" w:rsidP="00846843">
            <w:pPr>
              <w:rPr>
                <w:rFonts w:ascii="Arial" w:hAnsi="Arial" w:cs="Arial"/>
                <w:b w:val="0"/>
                <w:color w:val="auto"/>
                <w:sz w:val="24"/>
                <w:szCs w:val="24"/>
              </w:rPr>
            </w:pPr>
          </w:p>
        </w:tc>
        <w:tc>
          <w:tcPr>
            <w:tcW w:w="1701" w:type="dxa"/>
          </w:tcPr>
          <w:p w14:paraId="0ACAA7EF" w14:textId="1C2749D6" w:rsidR="00846843" w:rsidRPr="000A7128" w:rsidRDefault="00BE7C06" w:rsidP="00846843">
            <w:pPr>
              <w:rPr>
                <w:rFonts w:ascii="Arial" w:hAnsi="Arial" w:cs="Arial"/>
                <w:b w:val="0"/>
                <w:color w:val="auto"/>
                <w:sz w:val="24"/>
                <w:szCs w:val="24"/>
              </w:rPr>
            </w:pPr>
            <w:r>
              <w:rPr>
                <w:rFonts w:ascii="Arial" w:hAnsi="Arial" w:cs="Arial"/>
                <w:b w:val="0"/>
                <w:color w:val="auto"/>
                <w:sz w:val="24"/>
                <w:szCs w:val="24"/>
              </w:rPr>
              <w:t>Elected Members</w:t>
            </w:r>
          </w:p>
          <w:p w14:paraId="47D66BCE" w14:textId="77777777" w:rsidR="00BE7C06" w:rsidRDefault="00BE7C06" w:rsidP="00846843">
            <w:pPr>
              <w:rPr>
                <w:rFonts w:ascii="Arial" w:hAnsi="Arial" w:cs="Arial"/>
                <w:b w:val="0"/>
                <w:color w:val="auto"/>
                <w:sz w:val="24"/>
                <w:szCs w:val="24"/>
              </w:rPr>
            </w:pPr>
          </w:p>
          <w:p w14:paraId="1B99287C" w14:textId="77777777" w:rsidR="000A6986" w:rsidRDefault="000A6986" w:rsidP="00846843">
            <w:pPr>
              <w:rPr>
                <w:rFonts w:ascii="Arial" w:hAnsi="Arial" w:cs="Arial"/>
                <w:b w:val="0"/>
                <w:color w:val="auto"/>
                <w:sz w:val="24"/>
                <w:szCs w:val="24"/>
              </w:rPr>
            </w:pPr>
            <w:r>
              <w:rPr>
                <w:rFonts w:ascii="Arial" w:hAnsi="Arial" w:cs="Arial"/>
                <w:b w:val="0"/>
                <w:color w:val="auto"/>
                <w:sz w:val="24"/>
                <w:szCs w:val="24"/>
              </w:rPr>
              <w:t>Senior Management team</w:t>
            </w:r>
          </w:p>
          <w:p w14:paraId="5DB2DA69" w14:textId="77777777" w:rsidR="000A6986" w:rsidRDefault="000A6986" w:rsidP="00846843">
            <w:pPr>
              <w:rPr>
                <w:rFonts w:ascii="Arial" w:hAnsi="Arial" w:cs="Arial"/>
                <w:b w:val="0"/>
                <w:color w:val="auto"/>
                <w:sz w:val="24"/>
                <w:szCs w:val="24"/>
              </w:rPr>
            </w:pPr>
          </w:p>
          <w:p w14:paraId="3171E548" w14:textId="77777777" w:rsidR="000A6986" w:rsidRDefault="000A6986" w:rsidP="00846843">
            <w:pPr>
              <w:rPr>
                <w:rFonts w:ascii="Arial" w:hAnsi="Arial" w:cs="Arial"/>
                <w:b w:val="0"/>
                <w:color w:val="auto"/>
                <w:sz w:val="24"/>
                <w:szCs w:val="24"/>
              </w:rPr>
            </w:pPr>
            <w:r>
              <w:rPr>
                <w:rFonts w:ascii="Arial" w:hAnsi="Arial" w:cs="Arial"/>
                <w:b w:val="0"/>
                <w:color w:val="auto"/>
                <w:sz w:val="24"/>
                <w:szCs w:val="24"/>
              </w:rPr>
              <w:t>Technical services and works</w:t>
            </w:r>
          </w:p>
          <w:p w14:paraId="7975CDA6" w14:textId="77777777" w:rsidR="000A6986" w:rsidRDefault="000A6986" w:rsidP="00846843">
            <w:pPr>
              <w:rPr>
                <w:rFonts w:ascii="Arial" w:hAnsi="Arial" w:cs="Arial"/>
                <w:b w:val="0"/>
                <w:color w:val="auto"/>
                <w:sz w:val="24"/>
                <w:szCs w:val="24"/>
              </w:rPr>
            </w:pPr>
          </w:p>
          <w:p w14:paraId="746E5597"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All Staff</w:t>
            </w:r>
          </w:p>
          <w:p w14:paraId="375F58FC" w14:textId="77777777" w:rsidR="00BE7C06" w:rsidRPr="000A7128" w:rsidRDefault="00BE7C06" w:rsidP="00846843">
            <w:pPr>
              <w:rPr>
                <w:rFonts w:ascii="Arial" w:hAnsi="Arial" w:cs="Arial"/>
                <w:b w:val="0"/>
                <w:color w:val="auto"/>
                <w:sz w:val="24"/>
                <w:szCs w:val="24"/>
              </w:rPr>
            </w:pPr>
          </w:p>
        </w:tc>
        <w:tc>
          <w:tcPr>
            <w:tcW w:w="1134" w:type="dxa"/>
          </w:tcPr>
          <w:p w14:paraId="5FE582CD" w14:textId="77777777" w:rsidR="00846843" w:rsidRPr="000A7128" w:rsidRDefault="00846843" w:rsidP="00846843">
            <w:pPr>
              <w:rPr>
                <w:rFonts w:ascii="Arial" w:hAnsi="Arial" w:cs="Arial"/>
                <w:b w:val="0"/>
                <w:color w:val="auto"/>
                <w:sz w:val="24"/>
                <w:szCs w:val="24"/>
              </w:rPr>
            </w:pPr>
          </w:p>
          <w:p w14:paraId="02D7E8B7"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300759B9"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2509CC41" w14:textId="77777777" w:rsidR="00846843" w:rsidRDefault="00846843" w:rsidP="00846843">
            <w:pPr>
              <w:rPr>
                <w:rFonts w:ascii="Arial" w:hAnsi="Arial" w:cs="Arial"/>
                <w:b w:val="0"/>
                <w:color w:val="auto"/>
                <w:sz w:val="24"/>
                <w:szCs w:val="24"/>
              </w:rPr>
            </w:pPr>
          </w:p>
          <w:p w14:paraId="03ED8D05" w14:textId="1349B757" w:rsidR="000A6986" w:rsidRPr="000A7128" w:rsidRDefault="000A6986" w:rsidP="00846843">
            <w:pPr>
              <w:rPr>
                <w:rFonts w:ascii="Arial" w:hAnsi="Arial" w:cs="Arial"/>
                <w:b w:val="0"/>
                <w:color w:val="auto"/>
                <w:sz w:val="24"/>
                <w:szCs w:val="24"/>
              </w:rPr>
            </w:pPr>
            <w:r>
              <w:rPr>
                <w:rFonts w:ascii="Arial" w:hAnsi="Arial" w:cs="Arial"/>
                <w:b w:val="0"/>
                <w:color w:val="auto"/>
                <w:sz w:val="24"/>
                <w:szCs w:val="24"/>
              </w:rPr>
              <w:t>Staff upskilled in universal design principles</w:t>
            </w:r>
            <w:r w:rsidR="00B15DDF">
              <w:rPr>
                <w:rFonts w:ascii="Arial" w:hAnsi="Arial" w:cs="Arial"/>
                <w:b w:val="0"/>
                <w:color w:val="auto"/>
                <w:sz w:val="24"/>
                <w:szCs w:val="24"/>
              </w:rPr>
              <w:t>.</w:t>
            </w:r>
          </w:p>
        </w:tc>
      </w:tr>
      <w:tr w:rsidR="00846843" w:rsidRPr="00BA1B7F" w14:paraId="7A7417EA" w14:textId="77777777" w:rsidTr="000A6986">
        <w:tc>
          <w:tcPr>
            <w:tcW w:w="2410" w:type="dxa"/>
          </w:tcPr>
          <w:p w14:paraId="1564E50B" w14:textId="77777777" w:rsidR="00846843" w:rsidRPr="000A7128" w:rsidRDefault="00846843" w:rsidP="00846843">
            <w:pPr>
              <w:rPr>
                <w:rFonts w:ascii="Arial" w:hAnsi="Arial" w:cs="Arial"/>
                <w:b w:val="0"/>
                <w:color w:val="auto"/>
                <w:sz w:val="24"/>
                <w:szCs w:val="24"/>
              </w:rPr>
            </w:pPr>
          </w:p>
          <w:p w14:paraId="5AB3A4D8" w14:textId="784CA520"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Distribute to new residents a Goyder Council welcome pack including information on Council &amp; local services, clubs and activities</w:t>
            </w:r>
            <w:r w:rsidR="007B3CF5">
              <w:rPr>
                <w:rFonts w:ascii="Arial" w:hAnsi="Arial" w:cs="Arial"/>
                <w:b w:val="0"/>
                <w:color w:val="auto"/>
                <w:sz w:val="24"/>
                <w:szCs w:val="24"/>
              </w:rPr>
              <w:t>, disability access and inclusion.</w:t>
            </w:r>
          </w:p>
          <w:p w14:paraId="38C7E81B" w14:textId="77777777" w:rsidR="00846843" w:rsidRPr="000A7128" w:rsidRDefault="00846843" w:rsidP="00846843">
            <w:pPr>
              <w:rPr>
                <w:rFonts w:ascii="Arial" w:hAnsi="Arial" w:cs="Arial"/>
                <w:b w:val="0"/>
                <w:color w:val="auto"/>
                <w:sz w:val="24"/>
                <w:szCs w:val="24"/>
              </w:rPr>
            </w:pPr>
          </w:p>
        </w:tc>
        <w:tc>
          <w:tcPr>
            <w:tcW w:w="1418" w:type="dxa"/>
          </w:tcPr>
          <w:p w14:paraId="68203464" w14:textId="77777777" w:rsidR="00846843" w:rsidRPr="000A7128" w:rsidRDefault="00846843" w:rsidP="00846843">
            <w:pPr>
              <w:rPr>
                <w:rFonts w:ascii="Arial" w:hAnsi="Arial" w:cs="Arial"/>
                <w:b w:val="0"/>
                <w:color w:val="auto"/>
                <w:sz w:val="24"/>
                <w:szCs w:val="24"/>
              </w:rPr>
            </w:pPr>
          </w:p>
          <w:p w14:paraId="3686BF57" w14:textId="77777777" w:rsidR="00846843" w:rsidRPr="000A7128" w:rsidRDefault="00846843" w:rsidP="00846843">
            <w:pPr>
              <w:rPr>
                <w:rFonts w:ascii="Arial" w:hAnsi="Arial" w:cs="Arial"/>
                <w:b w:val="0"/>
                <w:color w:val="auto"/>
                <w:sz w:val="24"/>
                <w:szCs w:val="24"/>
              </w:rPr>
            </w:pPr>
          </w:p>
          <w:p w14:paraId="6A672C5E"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8</w:t>
            </w:r>
          </w:p>
        </w:tc>
        <w:tc>
          <w:tcPr>
            <w:tcW w:w="2268" w:type="dxa"/>
          </w:tcPr>
          <w:p w14:paraId="131E0218" w14:textId="77777777" w:rsidR="00846843" w:rsidRPr="000A7128" w:rsidRDefault="00846843" w:rsidP="00846843">
            <w:pPr>
              <w:rPr>
                <w:rFonts w:ascii="Arial" w:hAnsi="Arial" w:cs="Arial"/>
                <w:b w:val="0"/>
                <w:color w:val="auto"/>
                <w:sz w:val="24"/>
                <w:szCs w:val="24"/>
              </w:rPr>
            </w:pPr>
          </w:p>
          <w:p w14:paraId="0143146F"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An updated welcome pack will be created and be made available at Council office, agencies and post offices/general stores.</w:t>
            </w:r>
          </w:p>
        </w:tc>
        <w:tc>
          <w:tcPr>
            <w:tcW w:w="1701" w:type="dxa"/>
          </w:tcPr>
          <w:p w14:paraId="0573A545" w14:textId="77777777" w:rsidR="00846843" w:rsidRPr="000A7128" w:rsidRDefault="00846843" w:rsidP="00846843">
            <w:pPr>
              <w:rPr>
                <w:rFonts w:ascii="Arial" w:hAnsi="Arial" w:cs="Arial"/>
                <w:b w:val="0"/>
                <w:color w:val="auto"/>
                <w:sz w:val="24"/>
                <w:szCs w:val="24"/>
              </w:rPr>
            </w:pPr>
          </w:p>
          <w:p w14:paraId="4097EB5C"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Customer service </w:t>
            </w:r>
          </w:p>
          <w:p w14:paraId="1F2CFC9A"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team</w:t>
            </w:r>
          </w:p>
        </w:tc>
        <w:tc>
          <w:tcPr>
            <w:tcW w:w="1134" w:type="dxa"/>
          </w:tcPr>
          <w:p w14:paraId="1BE361CF" w14:textId="77777777" w:rsidR="00846843" w:rsidRPr="000A7128" w:rsidRDefault="00846843" w:rsidP="00846843">
            <w:pPr>
              <w:rPr>
                <w:rFonts w:ascii="Arial" w:hAnsi="Arial" w:cs="Arial"/>
                <w:b w:val="0"/>
                <w:color w:val="auto"/>
                <w:sz w:val="24"/>
                <w:szCs w:val="24"/>
              </w:rPr>
            </w:pPr>
          </w:p>
          <w:p w14:paraId="7D2C0F12"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Short term</w:t>
            </w:r>
          </w:p>
          <w:p w14:paraId="1E4B33AE"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(2020-2022)</w:t>
            </w:r>
          </w:p>
        </w:tc>
        <w:tc>
          <w:tcPr>
            <w:tcW w:w="2126" w:type="dxa"/>
          </w:tcPr>
          <w:p w14:paraId="460A63B7" w14:textId="77777777" w:rsidR="00846843" w:rsidRPr="000A7128" w:rsidRDefault="00846843" w:rsidP="00846843">
            <w:pPr>
              <w:rPr>
                <w:rFonts w:ascii="Arial" w:hAnsi="Arial" w:cs="Arial"/>
                <w:b w:val="0"/>
                <w:color w:val="auto"/>
                <w:sz w:val="24"/>
                <w:szCs w:val="24"/>
              </w:rPr>
            </w:pPr>
          </w:p>
          <w:p w14:paraId="17A04497" w14:textId="2F67BFAD"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Each new resident will have access to a Goyder Council welcome pack</w:t>
            </w:r>
            <w:r w:rsidR="007B3CF5">
              <w:rPr>
                <w:rFonts w:ascii="Arial" w:hAnsi="Arial" w:cs="Arial"/>
                <w:b w:val="0"/>
                <w:color w:val="auto"/>
                <w:sz w:val="24"/>
                <w:szCs w:val="24"/>
              </w:rPr>
              <w:t>.</w:t>
            </w:r>
          </w:p>
        </w:tc>
      </w:tr>
      <w:tr w:rsidR="00846843" w:rsidRPr="00BA1B7F" w14:paraId="1E617028" w14:textId="77777777" w:rsidTr="000A6986">
        <w:tc>
          <w:tcPr>
            <w:tcW w:w="2410" w:type="dxa"/>
          </w:tcPr>
          <w:p w14:paraId="52C65BA6" w14:textId="77777777" w:rsidR="00846843" w:rsidRPr="000A7128" w:rsidRDefault="00846843" w:rsidP="00846843">
            <w:pPr>
              <w:rPr>
                <w:rFonts w:ascii="Arial" w:hAnsi="Arial" w:cs="Arial"/>
                <w:b w:val="0"/>
                <w:color w:val="auto"/>
                <w:sz w:val="24"/>
                <w:szCs w:val="24"/>
              </w:rPr>
            </w:pPr>
          </w:p>
          <w:p w14:paraId="1EB6E206" w14:textId="1D5D8CFC"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Audit of current signage in the region to ensure effective wayfinding signage and documents such as maps to support access to facilities for people </w:t>
            </w:r>
            <w:r w:rsidR="007B3CF5">
              <w:rPr>
                <w:rFonts w:ascii="Arial" w:hAnsi="Arial" w:cs="Arial"/>
                <w:b w:val="0"/>
                <w:color w:val="auto"/>
                <w:sz w:val="24"/>
                <w:szCs w:val="24"/>
              </w:rPr>
              <w:t xml:space="preserve">living with </w:t>
            </w:r>
            <w:r w:rsidRPr="000A7128">
              <w:rPr>
                <w:rFonts w:ascii="Arial" w:hAnsi="Arial" w:cs="Arial"/>
                <w:b w:val="0"/>
                <w:color w:val="auto"/>
                <w:sz w:val="24"/>
                <w:szCs w:val="24"/>
              </w:rPr>
              <w:t>disabilit</w:t>
            </w:r>
            <w:r w:rsidR="007B3CF5">
              <w:rPr>
                <w:rFonts w:ascii="Arial" w:hAnsi="Arial" w:cs="Arial"/>
                <w:b w:val="0"/>
                <w:color w:val="auto"/>
                <w:sz w:val="24"/>
                <w:szCs w:val="24"/>
              </w:rPr>
              <w:t>y.</w:t>
            </w:r>
          </w:p>
          <w:p w14:paraId="6909B72D" w14:textId="77777777" w:rsidR="00846843" w:rsidRPr="000A7128" w:rsidRDefault="00846843" w:rsidP="00846843">
            <w:pPr>
              <w:rPr>
                <w:rFonts w:ascii="Arial" w:hAnsi="Arial" w:cs="Arial"/>
                <w:b w:val="0"/>
                <w:color w:val="auto"/>
                <w:sz w:val="24"/>
                <w:szCs w:val="24"/>
              </w:rPr>
            </w:pPr>
          </w:p>
        </w:tc>
        <w:tc>
          <w:tcPr>
            <w:tcW w:w="1418" w:type="dxa"/>
          </w:tcPr>
          <w:p w14:paraId="34C51FA0" w14:textId="77777777" w:rsidR="00846843" w:rsidRPr="000A7128" w:rsidRDefault="00846843" w:rsidP="00846843">
            <w:pPr>
              <w:jc w:val="center"/>
              <w:rPr>
                <w:rFonts w:ascii="Arial" w:hAnsi="Arial" w:cs="Arial"/>
                <w:b w:val="0"/>
                <w:color w:val="auto"/>
                <w:sz w:val="24"/>
                <w:szCs w:val="24"/>
              </w:rPr>
            </w:pPr>
          </w:p>
          <w:p w14:paraId="095B14A5"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8</w:t>
            </w:r>
          </w:p>
        </w:tc>
        <w:tc>
          <w:tcPr>
            <w:tcW w:w="2268" w:type="dxa"/>
          </w:tcPr>
          <w:p w14:paraId="0633B76A" w14:textId="77777777" w:rsidR="00846843" w:rsidRPr="000A7128" w:rsidRDefault="00846843" w:rsidP="00846843">
            <w:pPr>
              <w:rPr>
                <w:rFonts w:ascii="Arial" w:hAnsi="Arial" w:cs="Arial"/>
                <w:b w:val="0"/>
                <w:color w:val="auto"/>
                <w:sz w:val="24"/>
                <w:szCs w:val="24"/>
              </w:rPr>
            </w:pPr>
          </w:p>
          <w:p w14:paraId="09101D33"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Undertake audit of current signage and wayfinding materials that supports access for people with disabilities to facilities and services in the region.</w:t>
            </w:r>
          </w:p>
        </w:tc>
        <w:tc>
          <w:tcPr>
            <w:tcW w:w="1701" w:type="dxa"/>
          </w:tcPr>
          <w:p w14:paraId="4A3CF023" w14:textId="77777777" w:rsidR="00846843" w:rsidRPr="000A7128" w:rsidRDefault="00846843" w:rsidP="00846843">
            <w:pPr>
              <w:rPr>
                <w:rFonts w:ascii="Arial" w:hAnsi="Arial" w:cs="Arial"/>
                <w:b w:val="0"/>
                <w:color w:val="auto"/>
                <w:sz w:val="24"/>
                <w:szCs w:val="24"/>
              </w:rPr>
            </w:pPr>
          </w:p>
          <w:p w14:paraId="1ED55AEA"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All Staff</w:t>
            </w:r>
          </w:p>
        </w:tc>
        <w:tc>
          <w:tcPr>
            <w:tcW w:w="1134" w:type="dxa"/>
          </w:tcPr>
          <w:p w14:paraId="7A0D8192" w14:textId="77777777" w:rsidR="00846843" w:rsidRPr="000A7128" w:rsidRDefault="00846843" w:rsidP="00846843">
            <w:pPr>
              <w:rPr>
                <w:rFonts w:ascii="Arial" w:hAnsi="Arial" w:cs="Arial"/>
                <w:b w:val="0"/>
                <w:color w:val="auto"/>
                <w:sz w:val="24"/>
                <w:szCs w:val="24"/>
              </w:rPr>
            </w:pPr>
          </w:p>
          <w:p w14:paraId="7330B193"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2E195834"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1D5989DA" w14:textId="77777777" w:rsidR="00846843" w:rsidRPr="000A7128" w:rsidRDefault="00846843" w:rsidP="00846843">
            <w:pPr>
              <w:rPr>
                <w:rFonts w:ascii="Arial" w:hAnsi="Arial" w:cs="Arial"/>
                <w:b w:val="0"/>
                <w:color w:val="auto"/>
                <w:sz w:val="24"/>
                <w:szCs w:val="24"/>
              </w:rPr>
            </w:pPr>
          </w:p>
          <w:p w14:paraId="0F0A2433" w14:textId="36F51D35"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Review undertaken of current signage and wayfinding supportive material such as maps to identify where there are gaps of information/sign</w:t>
            </w:r>
            <w:r w:rsidR="00BE7C06">
              <w:rPr>
                <w:rFonts w:ascii="Arial" w:hAnsi="Arial" w:cs="Arial"/>
                <w:b w:val="0"/>
                <w:color w:val="auto"/>
                <w:sz w:val="24"/>
                <w:szCs w:val="24"/>
              </w:rPr>
              <w:t>-</w:t>
            </w:r>
            <w:r w:rsidRPr="000A7128">
              <w:rPr>
                <w:rFonts w:ascii="Arial" w:hAnsi="Arial" w:cs="Arial"/>
                <w:b w:val="0"/>
                <w:color w:val="auto"/>
                <w:sz w:val="24"/>
                <w:szCs w:val="24"/>
              </w:rPr>
              <w:t>age.</w:t>
            </w:r>
          </w:p>
          <w:p w14:paraId="131B6E41" w14:textId="77777777" w:rsidR="00846843" w:rsidRPr="000A7128" w:rsidRDefault="00846843" w:rsidP="00846843">
            <w:pPr>
              <w:rPr>
                <w:rFonts w:ascii="Arial" w:hAnsi="Arial" w:cs="Arial"/>
                <w:b w:val="0"/>
                <w:color w:val="auto"/>
                <w:sz w:val="24"/>
                <w:szCs w:val="24"/>
              </w:rPr>
            </w:pPr>
          </w:p>
        </w:tc>
      </w:tr>
      <w:tr w:rsidR="00846843" w:rsidRPr="000A7128" w14:paraId="292911BE" w14:textId="77777777" w:rsidTr="000A6986">
        <w:tc>
          <w:tcPr>
            <w:tcW w:w="2410" w:type="dxa"/>
          </w:tcPr>
          <w:p w14:paraId="1B187F62" w14:textId="77777777" w:rsidR="00846843" w:rsidRPr="000A7128" w:rsidRDefault="00846843" w:rsidP="00E01D17">
            <w:pPr>
              <w:rPr>
                <w:rFonts w:ascii="Arial" w:hAnsi="Arial" w:cs="Arial"/>
                <w:b w:val="0"/>
                <w:color w:val="auto"/>
                <w:sz w:val="24"/>
                <w:szCs w:val="24"/>
              </w:rPr>
            </w:pPr>
          </w:p>
          <w:p w14:paraId="15DB85B5" w14:textId="5E8799E7" w:rsidR="00846843" w:rsidRPr="000A7128" w:rsidRDefault="00846843" w:rsidP="00E01D17">
            <w:pPr>
              <w:rPr>
                <w:rFonts w:ascii="Arial" w:hAnsi="Arial" w:cs="Arial"/>
                <w:b w:val="0"/>
                <w:color w:val="auto"/>
                <w:sz w:val="24"/>
                <w:szCs w:val="24"/>
              </w:rPr>
            </w:pPr>
            <w:r>
              <w:rPr>
                <w:rFonts w:ascii="Arial" w:hAnsi="Arial" w:cs="Arial"/>
                <w:b w:val="0"/>
                <w:color w:val="auto"/>
                <w:sz w:val="24"/>
                <w:szCs w:val="24"/>
              </w:rPr>
              <w:t>Ensure</w:t>
            </w:r>
            <w:r w:rsidRPr="000A7128">
              <w:rPr>
                <w:rFonts w:ascii="Arial" w:hAnsi="Arial" w:cs="Arial"/>
                <w:b w:val="0"/>
                <w:color w:val="auto"/>
                <w:sz w:val="24"/>
                <w:szCs w:val="24"/>
              </w:rPr>
              <w:t xml:space="preserve"> the Council’s Customer Service Charter and Community Engagement Charter reflects the Disability Access and Inclusion Plan and including responding to Minor Works Request.</w:t>
            </w:r>
          </w:p>
          <w:p w14:paraId="21A51F96" w14:textId="77777777" w:rsidR="00846843" w:rsidRPr="000A7128" w:rsidRDefault="00846843" w:rsidP="00E01D17">
            <w:pPr>
              <w:rPr>
                <w:rFonts w:ascii="Arial" w:hAnsi="Arial" w:cs="Arial"/>
                <w:b w:val="0"/>
                <w:color w:val="auto"/>
                <w:sz w:val="24"/>
                <w:szCs w:val="24"/>
              </w:rPr>
            </w:pPr>
          </w:p>
        </w:tc>
        <w:tc>
          <w:tcPr>
            <w:tcW w:w="1418" w:type="dxa"/>
          </w:tcPr>
          <w:p w14:paraId="56B9851F" w14:textId="77777777" w:rsidR="00846843" w:rsidRPr="000A7128" w:rsidRDefault="00846843" w:rsidP="00E01D17">
            <w:pPr>
              <w:rPr>
                <w:rFonts w:ascii="Arial" w:hAnsi="Arial" w:cs="Arial"/>
                <w:b w:val="0"/>
                <w:color w:val="auto"/>
                <w:sz w:val="24"/>
                <w:szCs w:val="24"/>
              </w:rPr>
            </w:pPr>
          </w:p>
          <w:p w14:paraId="2634E8FB" w14:textId="77777777" w:rsidR="00846843" w:rsidRPr="000A7128" w:rsidRDefault="00846843" w:rsidP="00E01D17">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8</w:t>
            </w:r>
          </w:p>
        </w:tc>
        <w:tc>
          <w:tcPr>
            <w:tcW w:w="2268" w:type="dxa"/>
          </w:tcPr>
          <w:p w14:paraId="56DA9C2E" w14:textId="77777777" w:rsidR="00846843" w:rsidRPr="000A7128" w:rsidRDefault="00846843" w:rsidP="00E01D17">
            <w:pPr>
              <w:rPr>
                <w:rFonts w:ascii="Arial" w:hAnsi="Arial" w:cs="Arial"/>
                <w:b w:val="0"/>
                <w:color w:val="auto"/>
                <w:sz w:val="24"/>
                <w:szCs w:val="24"/>
              </w:rPr>
            </w:pPr>
          </w:p>
          <w:p w14:paraId="1BA676FE" w14:textId="28F64F81" w:rsidR="00846843" w:rsidRPr="000A7128" w:rsidRDefault="00846843" w:rsidP="00E01D17">
            <w:pPr>
              <w:rPr>
                <w:rFonts w:ascii="Arial" w:hAnsi="Arial" w:cs="Arial"/>
                <w:b w:val="0"/>
                <w:color w:val="auto"/>
                <w:sz w:val="24"/>
                <w:szCs w:val="24"/>
              </w:rPr>
            </w:pPr>
            <w:r w:rsidRPr="000A7128">
              <w:rPr>
                <w:rFonts w:ascii="Arial" w:hAnsi="Arial" w:cs="Arial"/>
                <w:b w:val="0"/>
                <w:color w:val="auto"/>
                <w:sz w:val="24"/>
                <w:szCs w:val="24"/>
              </w:rPr>
              <w:t>Review of the current Customer Service Charter and Community Engagement Charter</w:t>
            </w:r>
            <w:r w:rsidR="007B3CF5">
              <w:rPr>
                <w:rFonts w:ascii="Arial" w:hAnsi="Arial" w:cs="Arial"/>
                <w:b w:val="0"/>
                <w:color w:val="auto"/>
                <w:sz w:val="24"/>
                <w:szCs w:val="24"/>
              </w:rPr>
              <w:t>.</w:t>
            </w:r>
          </w:p>
        </w:tc>
        <w:tc>
          <w:tcPr>
            <w:tcW w:w="1701" w:type="dxa"/>
          </w:tcPr>
          <w:p w14:paraId="5C2F9F6D" w14:textId="77777777" w:rsidR="00846843" w:rsidRPr="000A7128" w:rsidRDefault="00846843" w:rsidP="00E01D17">
            <w:pPr>
              <w:rPr>
                <w:rFonts w:ascii="Arial" w:hAnsi="Arial" w:cs="Arial"/>
                <w:b w:val="0"/>
                <w:color w:val="auto"/>
                <w:sz w:val="24"/>
                <w:szCs w:val="24"/>
              </w:rPr>
            </w:pPr>
          </w:p>
          <w:p w14:paraId="2A03F86F" w14:textId="77777777" w:rsidR="00846843" w:rsidRPr="000A7128" w:rsidRDefault="00846843" w:rsidP="00E01D17">
            <w:pPr>
              <w:jc w:val="center"/>
              <w:rPr>
                <w:rFonts w:ascii="Arial" w:hAnsi="Arial" w:cs="Arial"/>
                <w:b w:val="0"/>
                <w:color w:val="auto"/>
                <w:sz w:val="24"/>
                <w:szCs w:val="24"/>
              </w:rPr>
            </w:pPr>
            <w:r w:rsidRPr="000A7128">
              <w:rPr>
                <w:rFonts w:ascii="Arial" w:hAnsi="Arial" w:cs="Arial"/>
                <w:b w:val="0"/>
                <w:color w:val="auto"/>
                <w:sz w:val="24"/>
                <w:szCs w:val="24"/>
              </w:rPr>
              <w:t>All staff and Elected Members</w:t>
            </w:r>
          </w:p>
        </w:tc>
        <w:tc>
          <w:tcPr>
            <w:tcW w:w="1134" w:type="dxa"/>
          </w:tcPr>
          <w:p w14:paraId="755E7A03" w14:textId="77777777" w:rsidR="00846843" w:rsidRPr="000A7128" w:rsidRDefault="00846843" w:rsidP="00E01D17">
            <w:pPr>
              <w:rPr>
                <w:rFonts w:ascii="Arial" w:hAnsi="Arial" w:cs="Arial"/>
                <w:b w:val="0"/>
                <w:color w:val="auto"/>
                <w:sz w:val="24"/>
                <w:szCs w:val="24"/>
              </w:rPr>
            </w:pPr>
          </w:p>
          <w:p w14:paraId="447BAE10" w14:textId="77777777" w:rsidR="00846843" w:rsidRDefault="00846843" w:rsidP="00E01D17">
            <w:pPr>
              <w:rPr>
                <w:rFonts w:ascii="Arial" w:hAnsi="Arial" w:cs="Arial"/>
                <w:b w:val="0"/>
                <w:color w:val="auto"/>
                <w:sz w:val="24"/>
                <w:szCs w:val="24"/>
              </w:rPr>
            </w:pPr>
            <w:r w:rsidRPr="000A7128">
              <w:rPr>
                <w:rFonts w:ascii="Arial" w:hAnsi="Arial" w:cs="Arial"/>
                <w:b w:val="0"/>
                <w:color w:val="auto"/>
                <w:sz w:val="24"/>
                <w:szCs w:val="24"/>
              </w:rPr>
              <w:t>Short Term</w:t>
            </w:r>
          </w:p>
          <w:p w14:paraId="57D18815" w14:textId="77777777" w:rsidR="00846843" w:rsidRPr="000A7128" w:rsidRDefault="00846843" w:rsidP="00E01D17">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1C5E7987" w14:textId="77777777" w:rsidR="00846843" w:rsidRPr="000A7128" w:rsidRDefault="00846843" w:rsidP="00E01D17">
            <w:pPr>
              <w:rPr>
                <w:rFonts w:ascii="Arial" w:hAnsi="Arial" w:cs="Arial"/>
                <w:b w:val="0"/>
                <w:color w:val="auto"/>
                <w:sz w:val="24"/>
                <w:szCs w:val="24"/>
              </w:rPr>
            </w:pPr>
          </w:p>
          <w:p w14:paraId="6F68F918" w14:textId="59FE9A91" w:rsidR="00846843" w:rsidRPr="000A7128" w:rsidRDefault="00846843" w:rsidP="00E01D17">
            <w:pPr>
              <w:rPr>
                <w:rFonts w:ascii="Arial" w:hAnsi="Arial" w:cs="Arial"/>
                <w:b w:val="0"/>
                <w:color w:val="auto"/>
                <w:sz w:val="24"/>
                <w:szCs w:val="24"/>
              </w:rPr>
            </w:pPr>
            <w:r w:rsidRPr="000A7128">
              <w:rPr>
                <w:rFonts w:ascii="Arial" w:hAnsi="Arial" w:cs="Arial"/>
                <w:b w:val="0"/>
                <w:color w:val="auto"/>
                <w:sz w:val="24"/>
                <w:szCs w:val="24"/>
              </w:rPr>
              <w:t>Updated Council’s Customer Service Charter and Community Engagement Charter that reflects the Disability Access and Inclusion Plan</w:t>
            </w:r>
            <w:r w:rsidR="007B3CF5">
              <w:rPr>
                <w:rFonts w:ascii="Arial" w:hAnsi="Arial" w:cs="Arial"/>
                <w:b w:val="0"/>
                <w:color w:val="auto"/>
                <w:sz w:val="24"/>
                <w:szCs w:val="24"/>
              </w:rPr>
              <w:t>.</w:t>
            </w:r>
          </w:p>
        </w:tc>
      </w:tr>
      <w:tr w:rsidR="00846843" w:rsidRPr="00BA1B7F" w14:paraId="32AE6FF2" w14:textId="77777777" w:rsidTr="000A6986">
        <w:tc>
          <w:tcPr>
            <w:tcW w:w="2410" w:type="dxa"/>
          </w:tcPr>
          <w:p w14:paraId="279A81F6" w14:textId="77777777" w:rsidR="00846843" w:rsidRPr="000A7128" w:rsidRDefault="00846843" w:rsidP="00846843">
            <w:pPr>
              <w:rPr>
                <w:rFonts w:ascii="Arial" w:hAnsi="Arial" w:cs="Arial"/>
                <w:b w:val="0"/>
                <w:color w:val="auto"/>
                <w:sz w:val="24"/>
                <w:szCs w:val="24"/>
              </w:rPr>
            </w:pPr>
          </w:p>
          <w:p w14:paraId="6D788F55" w14:textId="0C54C4EF"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Provision of easy to read information for visitors to the region around disability access including the Burra heritage passport sites that supports people </w:t>
            </w:r>
            <w:r w:rsidR="007B3CF5">
              <w:rPr>
                <w:rFonts w:ascii="Arial" w:hAnsi="Arial" w:cs="Arial"/>
                <w:b w:val="0"/>
                <w:color w:val="auto"/>
                <w:sz w:val="24"/>
                <w:szCs w:val="24"/>
              </w:rPr>
              <w:t xml:space="preserve">living </w:t>
            </w:r>
            <w:r w:rsidRPr="000A7128">
              <w:rPr>
                <w:rFonts w:ascii="Arial" w:hAnsi="Arial" w:cs="Arial"/>
                <w:b w:val="0"/>
                <w:color w:val="auto"/>
                <w:sz w:val="24"/>
                <w:szCs w:val="24"/>
              </w:rPr>
              <w:t xml:space="preserve">with </w:t>
            </w:r>
            <w:r w:rsidR="007B3CF5" w:rsidRPr="000A7128">
              <w:rPr>
                <w:rFonts w:ascii="Arial" w:hAnsi="Arial" w:cs="Arial"/>
                <w:b w:val="0"/>
                <w:color w:val="auto"/>
                <w:sz w:val="24"/>
                <w:szCs w:val="24"/>
              </w:rPr>
              <w:t>disabilit</w:t>
            </w:r>
            <w:r w:rsidR="007B3CF5">
              <w:rPr>
                <w:rFonts w:ascii="Arial" w:hAnsi="Arial" w:cs="Arial"/>
                <w:b w:val="0"/>
                <w:color w:val="auto"/>
                <w:sz w:val="24"/>
                <w:szCs w:val="24"/>
              </w:rPr>
              <w:t xml:space="preserve">y </w:t>
            </w:r>
            <w:r w:rsidRPr="000A7128">
              <w:rPr>
                <w:rFonts w:ascii="Arial" w:hAnsi="Arial" w:cs="Arial"/>
                <w:b w:val="0"/>
                <w:color w:val="auto"/>
                <w:sz w:val="24"/>
                <w:szCs w:val="24"/>
              </w:rPr>
              <w:t>in their holiday planning.</w:t>
            </w:r>
          </w:p>
        </w:tc>
        <w:tc>
          <w:tcPr>
            <w:tcW w:w="1418" w:type="dxa"/>
          </w:tcPr>
          <w:p w14:paraId="451FAF55" w14:textId="77777777" w:rsidR="00846843" w:rsidRPr="000A7128" w:rsidRDefault="00846843" w:rsidP="00846843">
            <w:pPr>
              <w:rPr>
                <w:rFonts w:ascii="Arial" w:hAnsi="Arial" w:cs="Arial"/>
                <w:b w:val="0"/>
                <w:color w:val="auto"/>
                <w:sz w:val="24"/>
                <w:szCs w:val="24"/>
              </w:rPr>
            </w:pPr>
          </w:p>
          <w:p w14:paraId="6B9628AB"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9</w:t>
            </w:r>
          </w:p>
        </w:tc>
        <w:tc>
          <w:tcPr>
            <w:tcW w:w="2268" w:type="dxa"/>
          </w:tcPr>
          <w:p w14:paraId="7AA30B53" w14:textId="77777777" w:rsidR="00846843" w:rsidRPr="000A7128" w:rsidRDefault="00846843" w:rsidP="00846843">
            <w:pPr>
              <w:rPr>
                <w:rFonts w:ascii="Arial" w:hAnsi="Arial" w:cs="Arial"/>
                <w:b w:val="0"/>
                <w:color w:val="auto"/>
                <w:sz w:val="24"/>
                <w:szCs w:val="24"/>
              </w:rPr>
            </w:pPr>
          </w:p>
          <w:p w14:paraId="5BF65BDF"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 undertake an audit of the Burra Heritage Passport Sites to identify access challenges.</w:t>
            </w:r>
          </w:p>
          <w:p w14:paraId="152F696F" w14:textId="77777777" w:rsidR="00846843" w:rsidRPr="000A7128" w:rsidRDefault="00846843" w:rsidP="00846843">
            <w:pPr>
              <w:rPr>
                <w:rFonts w:ascii="Arial" w:hAnsi="Arial" w:cs="Arial"/>
                <w:b w:val="0"/>
                <w:color w:val="auto"/>
                <w:sz w:val="24"/>
                <w:szCs w:val="24"/>
              </w:rPr>
            </w:pPr>
          </w:p>
          <w:p w14:paraId="56EC7E9F"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Identification of all disabled toilets and change rooms in the region.</w:t>
            </w:r>
          </w:p>
          <w:p w14:paraId="49C2758C" w14:textId="77777777" w:rsidR="00846843" w:rsidRPr="000A7128" w:rsidRDefault="00846843" w:rsidP="00846843">
            <w:pPr>
              <w:rPr>
                <w:rFonts w:ascii="Arial" w:hAnsi="Arial" w:cs="Arial"/>
                <w:b w:val="0"/>
                <w:color w:val="auto"/>
                <w:sz w:val="24"/>
                <w:szCs w:val="24"/>
              </w:rPr>
            </w:pPr>
          </w:p>
          <w:p w14:paraId="44246941"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Development of easy to read information that supports holiday planning.</w:t>
            </w:r>
          </w:p>
          <w:p w14:paraId="43E6C3F2" w14:textId="77777777" w:rsidR="00846843" w:rsidRPr="000A7128" w:rsidRDefault="00846843" w:rsidP="00846843">
            <w:pPr>
              <w:rPr>
                <w:rFonts w:ascii="Arial" w:hAnsi="Arial" w:cs="Arial"/>
                <w:b w:val="0"/>
                <w:color w:val="auto"/>
                <w:sz w:val="24"/>
                <w:szCs w:val="24"/>
              </w:rPr>
            </w:pPr>
          </w:p>
        </w:tc>
        <w:tc>
          <w:tcPr>
            <w:tcW w:w="1701" w:type="dxa"/>
          </w:tcPr>
          <w:p w14:paraId="06F7F2E2" w14:textId="77777777" w:rsidR="00846843" w:rsidRPr="000A7128" w:rsidRDefault="00846843" w:rsidP="00846843">
            <w:pPr>
              <w:rPr>
                <w:rFonts w:ascii="Arial" w:hAnsi="Arial" w:cs="Arial"/>
                <w:b w:val="0"/>
                <w:color w:val="auto"/>
                <w:sz w:val="24"/>
                <w:szCs w:val="24"/>
              </w:rPr>
            </w:pPr>
          </w:p>
          <w:p w14:paraId="712D8504"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Tourism and Events Coordinator</w:t>
            </w:r>
          </w:p>
          <w:p w14:paraId="7A54DE24" w14:textId="77777777" w:rsidR="00846843" w:rsidRPr="000A7128" w:rsidRDefault="00846843" w:rsidP="00846843">
            <w:pPr>
              <w:rPr>
                <w:rFonts w:ascii="Arial" w:hAnsi="Arial" w:cs="Arial"/>
                <w:b w:val="0"/>
                <w:color w:val="auto"/>
                <w:sz w:val="24"/>
                <w:szCs w:val="24"/>
              </w:rPr>
            </w:pPr>
          </w:p>
          <w:p w14:paraId="24DAF64D"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Burra Goyder Visitor Information Centre staff</w:t>
            </w:r>
          </w:p>
          <w:p w14:paraId="7F27BF1C" w14:textId="77777777" w:rsidR="00846843" w:rsidRPr="000A7128" w:rsidRDefault="00846843" w:rsidP="00846843">
            <w:pPr>
              <w:rPr>
                <w:rFonts w:ascii="Arial" w:hAnsi="Arial" w:cs="Arial"/>
                <w:b w:val="0"/>
                <w:color w:val="auto"/>
                <w:sz w:val="24"/>
                <w:szCs w:val="24"/>
              </w:rPr>
            </w:pPr>
          </w:p>
          <w:p w14:paraId="32DB9EE4"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Building asset manager</w:t>
            </w:r>
          </w:p>
          <w:p w14:paraId="2E6B6546" w14:textId="77777777" w:rsidR="00846843" w:rsidRPr="000A7128" w:rsidRDefault="00846843" w:rsidP="00846843">
            <w:pPr>
              <w:rPr>
                <w:rFonts w:ascii="Arial" w:hAnsi="Arial" w:cs="Arial"/>
                <w:b w:val="0"/>
                <w:color w:val="auto"/>
                <w:sz w:val="24"/>
                <w:szCs w:val="24"/>
              </w:rPr>
            </w:pPr>
          </w:p>
          <w:p w14:paraId="6918FD1A"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National Trust</w:t>
            </w:r>
          </w:p>
        </w:tc>
        <w:tc>
          <w:tcPr>
            <w:tcW w:w="1134" w:type="dxa"/>
          </w:tcPr>
          <w:p w14:paraId="7EB2C401" w14:textId="77777777" w:rsidR="00846843" w:rsidRPr="000A7128" w:rsidRDefault="00846843" w:rsidP="00846843">
            <w:pPr>
              <w:rPr>
                <w:rFonts w:ascii="Arial" w:hAnsi="Arial" w:cs="Arial"/>
                <w:b w:val="0"/>
                <w:color w:val="auto"/>
                <w:sz w:val="24"/>
                <w:szCs w:val="24"/>
              </w:rPr>
            </w:pPr>
          </w:p>
          <w:p w14:paraId="2B165A58"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 xml:space="preserve">Long term </w:t>
            </w:r>
          </w:p>
          <w:p w14:paraId="13949EBD"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479A780D" w14:textId="77777777" w:rsidR="00846843" w:rsidRPr="000A7128" w:rsidRDefault="00846843" w:rsidP="00846843">
            <w:pPr>
              <w:rPr>
                <w:rFonts w:ascii="Arial" w:hAnsi="Arial" w:cs="Arial"/>
                <w:b w:val="0"/>
                <w:color w:val="auto"/>
                <w:sz w:val="24"/>
                <w:szCs w:val="24"/>
              </w:rPr>
            </w:pPr>
          </w:p>
          <w:p w14:paraId="0BFC57D4"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Completed audit of accessibility to Burra heritage passport sites.</w:t>
            </w:r>
          </w:p>
          <w:p w14:paraId="6AC20FF8" w14:textId="77777777" w:rsidR="00846843" w:rsidRPr="000A7128" w:rsidRDefault="00846843" w:rsidP="00846843">
            <w:pPr>
              <w:rPr>
                <w:rFonts w:ascii="Arial" w:hAnsi="Arial" w:cs="Arial"/>
                <w:b w:val="0"/>
                <w:color w:val="auto"/>
                <w:sz w:val="24"/>
                <w:szCs w:val="24"/>
              </w:rPr>
            </w:pPr>
          </w:p>
          <w:p w14:paraId="31EB8086" w14:textId="02C89069"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Information available to tourists/visitors that provides information on accessibility into each site on the website and at the Visitor Information Centre</w:t>
            </w:r>
            <w:r w:rsidR="007B3CF5">
              <w:rPr>
                <w:rFonts w:ascii="Arial" w:hAnsi="Arial" w:cs="Arial"/>
                <w:b w:val="0"/>
                <w:color w:val="auto"/>
                <w:sz w:val="24"/>
                <w:szCs w:val="24"/>
              </w:rPr>
              <w:t>.</w:t>
            </w:r>
          </w:p>
        </w:tc>
      </w:tr>
      <w:tr w:rsidR="00846843" w:rsidRPr="00BA1B7F" w14:paraId="29B79246" w14:textId="77777777" w:rsidTr="000A6986">
        <w:tc>
          <w:tcPr>
            <w:tcW w:w="2410" w:type="dxa"/>
          </w:tcPr>
          <w:p w14:paraId="69095387" w14:textId="77777777" w:rsidR="00846843" w:rsidRPr="000A7128" w:rsidRDefault="00846843" w:rsidP="00846843">
            <w:pPr>
              <w:rPr>
                <w:rFonts w:ascii="Arial" w:hAnsi="Arial" w:cs="Arial"/>
                <w:b w:val="0"/>
                <w:color w:val="auto"/>
                <w:sz w:val="24"/>
                <w:szCs w:val="24"/>
              </w:rPr>
            </w:pPr>
          </w:p>
          <w:p w14:paraId="25D66039"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 identify opportunities where augmentative reality technology and other applications could be developed to improve access to tourist sites where access is currently not available.</w:t>
            </w:r>
          </w:p>
          <w:p w14:paraId="2C36400D" w14:textId="77777777" w:rsidR="00846843" w:rsidRPr="000A7128" w:rsidRDefault="00846843" w:rsidP="00846843">
            <w:pPr>
              <w:rPr>
                <w:rFonts w:ascii="Arial" w:hAnsi="Arial" w:cs="Arial"/>
                <w:b w:val="0"/>
                <w:color w:val="auto"/>
                <w:sz w:val="24"/>
                <w:szCs w:val="24"/>
              </w:rPr>
            </w:pPr>
          </w:p>
        </w:tc>
        <w:tc>
          <w:tcPr>
            <w:tcW w:w="1418" w:type="dxa"/>
          </w:tcPr>
          <w:p w14:paraId="3844084B" w14:textId="77777777" w:rsidR="00846843" w:rsidRPr="000A7128" w:rsidRDefault="00846843" w:rsidP="00846843">
            <w:pPr>
              <w:rPr>
                <w:rFonts w:ascii="Arial" w:hAnsi="Arial" w:cs="Arial"/>
                <w:b w:val="0"/>
                <w:color w:val="auto"/>
                <w:sz w:val="24"/>
                <w:szCs w:val="24"/>
              </w:rPr>
            </w:pPr>
          </w:p>
          <w:p w14:paraId="24FEE95C"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9</w:t>
            </w:r>
          </w:p>
        </w:tc>
        <w:tc>
          <w:tcPr>
            <w:tcW w:w="2268" w:type="dxa"/>
          </w:tcPr>
          <w:p w14:paraId="624B262B" w14:textId="77777777" w:rsidR="00846843" w:rsidRPr="000A7128" w:rsidRDefault="00846843" w:rsidP="00846843">
            <w:pPr>
              <w:rPr>
                <w:rFonts w:ascii="Arial" w:hAnsi="Arial" w:cs="Arial"/>
                <w:b w:val="0"/>
                <w:color w:val="auto"/>
                <w:sz w:val="24"/>
                <w:szCs w:val="24"/>
              </w:rPr>
            </w:pPr>
          </w:p>
          <w:p w14:paraId="78041EDA"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 undertake an audit of the Burra Heritage Passport Sites to identify access challenges.</w:t>
            </w:r>
          </w:p>
          <w:p w14:paraId="51208C3A" w14:textId="77777777" w:rsidR="00846843" w:rsidRPr="000A7128" w:rsidRDefault="00846843" w:rsidP="00846843">
            <w:pPr>
              <w:rPr>
                <w:rFonts w:ascii="Arial" w:hAnsi="Arial" w:cs="Arial"/>
                <w:b w:val="0"/>
                <w:color w:val="auto"/>
                <w:sz w:val="24"/>
                <w:szCs w:val="24"/>
              </w:rPr>
            </w:pPr>
          </w:p>
        </w:tc>
        <w:tc>
          <w:tcPr>
            <w:tcW w:w="1701" w:type="dxa"/>
          </w:tcPr>
          <w:p w14:paraId="68B070CC" w14:textId="77777777" w:rsidR="00846843" w:rsidRPr="000A7128" w:rsidRDefault="00846843" w:rsidP="00846843">
            <w:pPr>
              <w:rPr>
                <w:rFonts w:ascii="Arial" w:hAnsi="Arial" w:cs="Arial"/>
                <w:b w:val="0"/>
                <w:color w:val="auto"/>
                <w:sz w:val="24"/>
                <w:szCs w:val="24"/>
              </w:rPr>
            </w:pPr>
          </w:p>
          <w:p w14:paraId="53E4393F"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Tourism and Events Coordinator</w:t>
            </w:r>
          </w:p>
          <w:p w14:paraId="7574F861" w14:textId="77777777" w:rsidR="00846843" w:rsidRPr="000A7128" w:rsidRDefault="00846843" w:rsidP="00846843">
            <w:pPr>
              <w:rPr>
                <w:rFonts w:ascii="Arial" w:hAnsi="Arial" w:cs="Arial"/>
                <w:b w:val="0"/>
                <w:color w:val="auto"/>
                <w:sz w:val="24"/>
                <w:szCs w:val="24"/>
              </w:rPr>
            </w:pPr>
          </w:p>
        </w:tc>
        <w:tc>
          <w:tcPr>
            <w:tcW w:w="1134" w:type="dxa"/>
          </w:tcPr>
          <w:p w14:paraId="2369A0EB" w14:textId="77777777" w:rsidR="00846843" w:rsidRPr="000A7128" w:rsidRDefault="00846843" w:rsidP="00846843">
            <w:pPr>
              <w:rPr>
                <w:rFonts w:ascii="Arial" w:hAnsi="Arial" w:cs="Arial"/>
                <w:b w:val="0"/>
                <w:color w:val="auto"/>
                <w:sz w:val="24"/>
                <w:szCs w:val="24"/>
              </w:rPr>
            </w:pPr>
          </w:p>
          <w:p w14:paraId="264F1EA1"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4456D65D"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526A7963" w14:textId="77777777" w:rsidR="00846843" w:rsidRPr="000A7128" w:rsidRDefault="00846843" w:rsidP="00846843">
            <w:pPr>
              <w:rPr>
                <w:rFonts w:ascii="Arial" w:hAnsi="Arial" w:cs="Arial"/>
                <w:b w:val="0"/>
                <w:color w:val="auto"/>
                <w:sz w:val="24"/>
                <w:szCs w:val="24"/>
              </w:rPr>
            </w:pPr>
          </w:p>
          <w:p w14:paraId="59BFAF5E"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List of opportunities and costings developed of augmentativ</w:t>
            </w:r>
            <w:r>
              <w:rPr>
                <w:rFonts w:ascii="Arial" w:hAnsi="Arial" w:cs="Arial"/>
                <w:b w:val="0"/>
                <w:color w:val="auto"/>
                <w:sz w:val="24"/>
                <w:szCs w:val="24"/>
              </w:rPr>
              <w:t>e reality technology/app</w:t>
            </w:r>
            <w:r w:rsidRPr="000A7128">
              <w:rPr>
                <w:rFonts w:ascii="Arial" w:hAnsi="Arial" w:cs="Arial"/>
                <w:b w:val="0"/>
                <w:color w:val="auto"/>
                <w:sz w:val="24"/>
                <w:szCs w:val="24"/>
              </w:rPr>
              <w:t xml:space="preserve">s in preparation for any future external grant opportunities. </w:t>
            </w:r>
          </w:p>
        </w:tc>
      </w:tr>
      <w:tr w:rsidR="00846843" w:rsidRPr="00BA1B7F" w14:paraId="00E68310" w14:textId="77777777" w:rsidTr="000A6986">
        <w:tc>
          <w:tcPr>
            <w:tcW w:w="2410" w:type="dxa"/>
          </w:tcPr>
          <w:p w14:paraId="02735B34" w14:textId="77777777" w:rsidR="00846843" w:rsidRPr="000A7128" w:rsidRDefault="00846843" w:rsidP="00846843">
            <w:pPr>
              <w:rPr>
                <w:rFonts w:ascii="Arial" w:hAnsi="Arial" w:cs="Arial"/>
                <w:b w:val="0"/>
                <w:color w:val="auto"/>
                <w:sz w:val="24"/>
                <w:szCs w:val="24"/>
              </w:rPr>
            </w:pPr>
          </w:p>
          <w:p w14:paraId="1E7E9037"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Encourage</w:t>
            </w:r>
            <w:r w:rsidRPr="000A7128">
              <w:rPr>
                <w:rFonts w:ascii="Arial" w:hAnsi="Arial" w:cs="Arial"/>
                <w:b w:val="0"/>
                <w:color w:val="auto"/>
                <w:sz w:val="24"/>
                <w:szCs w:val="24"/>
              </w:rPr>
              <w:t xml:space="preserve"> local businesses and community groups to apply for grants that improve access and inclusion for people living with disability, their families and carers.</w:t>
            </w:r>
          </w:p>
        </w:tc>
        <w:tc>
          <w:tcPr>
            <w:tcW w:w="1418" w:type="dxa"/>
          </w:tcPr>
          <w:p w14:paraId="786F5BE8" w14:textId="77777777" w:rsidR="00846843" w:rsidRPr="000A7128" w:rsidRDefault="00846843" w:rsidP="00846843">
            <w:pPr>
              <w:rPr>
                <w:rFonts w:ascii="Arial" w:hAnsi="Arial" w:cs="Arial"/>
                <w:b w:val="0"/>
                <w:color w:val="auto"/>
                <w:sz w:val="24"/>
                <w:szCs w:val="24"/>
              </w:rPr>
            </w:pPr>
          </w:p>
          <w:p w14:paraId="6325C086" w14:textId="77777777" w:rsidR="00846843" w:rsidRPr="000A7128" w:rsidRDefault="00846843" w:rsidP="00846843">
            <w:pPr>
              <w:jc w:val="center"/>
              <w:rPr>
                <w:rFonts w:ascii="Arial" w:hAnsi="Arial" w:cs="Arial"/>
                <w:b w:val="0"/>
                <w:color w:val="auto"/>
                <w:sz w:val="24"/>
                <w:szCs w:val="24"/>
              </w:rPr>
            </w:pPr>
            <w:r>
              <w:rPr>
                <w:rFonts w:ascii="Arial" w:hAnsi="Arial" w:cs="Arial"/>
                <w:b w:val="0"/>
                <w:color w:val="auto"/>
                <w:sz w:val="24"/>
                <w:szCs w:val="24"/>
              </w:rPr>
              <w:t xml:space="preserve">Priority </w:t>
            </w:r>
            <w:r w:rsidRPr="000A7128">
              <w:rPr>
                <w:rFonts w:ascii="Arial" w:hAnsi="Arial" w:cs="Arial"/>
                <w:b w:val="0"/>
                <w:color w:val="auto"/>
                <w:sz w:val="24"/>
                <w:szCs w:val="24"/>
              </w:rPr>
              <w:t>9</w:t>
            </w:r>
          </w:p>
        </w:tc>
        <w:tc>
          <w:tcPr>
            <w:tcW w:w="2268" w:type="dxa"/>
          </w:tcPr>
          <w:p w14:paraId="3A57CE97" w14:textId="77777777" w:rsidR="00846843" w:rsidRDefault="00846843" w:rsidP="00846843">
            <w:pPr>
              <w:rPr>
                <w:rFonts w:ascii="Arial" w:hAnsi="Arial" w:cs="Arial"/>
                <w:b w:val="0"/>
                <w:color w:val="auto"/>
                <w:sz w:val="24"/>
                <w:szCs w:val="24"/>
              </w:rPr>
            </w:pPr>
          </w:p>
          <w:p w14:paraId="559D3EA3" w14:textId="77777777" w:rsidR="00846843" w:rsidRDefault="00846843" w:rsidP="00846843">
            <w:pPr>
              <w:rPr>
                <w:rFonts w:ascii="Arial" w:hAnsi="Arial" w:cs="Arial"/>
                <w:b w:val="0"/>
                <w:color w:val="auto"/>
                <w:sz w:val="24"/>
                <w:szCs w:val="24"/>
              </w:rPr>
            </w:pPr>
            <w:r>
              <w:rPr>
                <w:rFonts w:ascii="Arial" w:hAnsi="Arial" w:cs="Arial"/>
                <w:b w:val="0"/>
                <w:color w:val="auto"/>
                <w:sz w:val="24"/>
                <w:szCs w:val="24"/>
              </w:rPr>
              <w:t>Disability Awareness training for businesses.</w:t>
            </w:r>
          </w:p>
          <w:p w14:paraId="0C78CD82" w14:textId="77777777" w:rsidR="00846843" w:rsidRPr="000A7128" w:rsidRDefault="00846843" w:rsidP="00846843">
            <w:pPr>
              <w:rPr>
                <w:rFonts w:ascii="Arial" w:hAnsi="Arial" w:cs="Arial"/>
                <w:b w:val="0"/>
                <w:color w:val="auto"/>
                <w:sz w:val="24"/>
                <w:szCs w:val="24"/>
              </w:rPr>
            </w:pPr>
          </w:p>
          <w:p w14:paraId="1170A2FC"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Ongoing sharing of grant information with local businesses.</w:t>
            </w:r>
          </w:p>
          <w:p w14:paraId="29295E36" w14:textId="77777777" w:rsidR="00846843" w:rsidRPr="000A7128" w:rsidRDefault="00846843" w:rsidP="00846843">
            <w:pPr>
              <w:rPr>
                <w:rFonts w:ascii="Arial" w:hAnsi="Arial" w:cs="Arial"/>
                <w:b w:val="0"/>
                <w:color w:val="auto"/>
                <w:sz w:val="24"/>
                <w:szCs w:val="24"/>
              </w:rPr>
            </w:pPr>
          </w:p>
          <w:p w14:paraId="41FEAFCD"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Sharing of local examples where access has be</w:t>
            </w:r>
            <w:r w:rsidR="001F4AD0">
              <w:rPr>
                <w:rFonts w:ascii="Arial" w:hAnsi="Arial" w:cs="Arial"/>
                <w:b w:val="0"/>
                <w:color w:val="auto"/>
                <w:sz w:val="24"/>
                <w:szCs w:val="24"/>
              </w:rPr>
              <w:t>en improved by local businesses/organisations- good news stories.</w:t>
            </w:r>
          </w:p>
          <w:p w14:paraId="62AB35DE" w14:textId="77777777" w:rsidR="00A47CB6" w:rsidRDefault="00A47CB6" w:rsidP="00846843">
            <w:pPr>
              <w:rPr>
                <w:rFonts w:ascii="Arial" w:hAnsi="Arial" w:cs="Arial"/>
                <w:b w:val="0"/>
                <w:color w:val="auto"/>
                <w:sz w:val="24"/>
                <w:szCs w:val="24"/>
              </w:rPr>
            </w:pPr>
          </w:p>
          <w:p w14:paraId="5D3E8327" w14:textId="77777777" w:rsidR="00A47CB6" w:rsidRDefault="00A47CB6" w:rsidP="00846843">
            <w:pPr>
              <w:rPr>
                <w:rFonts w:ascii="Arial" w:hAnsi="Arial" w:cs="Arial"/>
                <w:b w:val="0"/>
                <w:color w:val="auto"/>
                <w:sz w:val="24"/>
                <w:szCs w:val="24"/>
              </w:rPr>
            </w:pPr>
          </w:p>
          <w:p w14:paraId="33100E17" w14:textId="77777777" w:rsidR="00A47CB6" w:rsidRPr="000A7128" w:rsidRDefault="00A47CB6" w:rsidP="00846843">
            <w:pPr>
              <w:rPr>
                <w:rFonts w:ascii="Arial" w:hAnsi="Arial" w:cs="Arial"/>
                <w:b w:val="0"/>
                <w:color w:val="auto"/>
                <w:sz w:val="24"/>
                <w:szCs w:val="24"/>
              </w:rPr>
            </w:pPr>
          </w:p>
        </w:tc>
        <w:tc>
          <w:tcPr>
            <w:tcW w:w="1701" w:type="dxa"/>
          </w:tcPr>
          <w:p w14:paraId="09F96558" w14:textId="77777777" w:rsidR="00846843" w:rsidRPr="000A7128" w:rsidRDefault="00846843" w:rsidP="00846843">
            <w:pPr>
              <w:rPr>
                <w:rFonts w:ascii="Arial" w:hAnsi="Arial" w:cs="Arial"/>
                <w:b w:val="0"/>
                <w:color w:val="auto"/>
                <w:sz w:val="24"/>
                <w:szCs w:val="24"/>
              </w:rPr>
            </w:pPr>
          </w:p>
          <w:p w14:paraId="3FB1A468"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All Staff</w:t>
            </w:r>
          </w:p>
          <w:p w14:paraId="1CFCEF8B" w14:textId="77777777" w:rsidR="00846843" w:rsidRPr="000A7128" w:rsidRDefault="00846843" w:rsidP="00846843">
            <w:pPr>
              <w:rPr>
                <w:rFonts w:ascii="Arial" w:hAnsi="Arial" w:cs="Arial"/>
                <w:b w:val="0"/>
                <w:color w:val="auto"/>
                <w:sz w:val="24"/>
                <w:szCs w:val="24"/>
              </w:rPr>
            </w:pPr>
          </w:p>
          <w:p w14:paraId="2E7E5F18" w14:textId="77777777" w:rsidR="00846843" w:rsidRPr="000A7128" w:rsidRDefault="00846843" w:rsidP="00846843">
            <w:pPr>
              <w:rPr>
                <w:rFonts w:ascii="Arial" w:hAnsi="Arial" w:cs="Arial"/>
                <w:b w:val="0"/>
                <w:color w:val="auto"/>
                <w:sz w:val="24"/>
                <w:szCs w:val="24"/>
              </w:rPr>
            </w:pPr>
            <w:r w:rsidRPr="000A7128">
              <w:rPr>
                <w:rFonts w:ascii="Arial" w:hAnsi="Arial" w:cs="Arial"/>
                <w:b w:val="0"/>
                <w:color w:val="auto"/>
                <w:sz w:val="24"/>
                <w:szCs w:val="24"/>
              </w:rPr>
              <w:t>Elected Members</w:t>
            </w:r>
          </w:p>
        </w:tc>
        <w:tc>
          <w:tcPr>
            <w:tcW w:w="1134" w:type="dxa"/>
          </w:tcPr>
          <w:p w14:paraId="4112ED04" w14:textId="77777777" w:rsidR="00846843" w:rsidRPr="000A7128" w:rsidRDefault="00846843" w:rsidP="00846843">
            <w:pPr>
              <w:rPr>
                <w:rFonts w:ascii="Arial" w:hAnsi="Arial" w:cs="Arial"/>
                <w:b w:val="0"/>
                <w:color w:val="auto"/>
                <w:sz w:val="24"/>
                <w:szCs w:val="24"/>
              </w:rPr>
            </w:pPr>
          </w:p>
          <w:p w14:paraId="0E1B8F5E" w14:textId="77777777" w:rsidR="00846843" w:rsidRDefault="00846843" w:rsidP="00846843">
            <w:pPr>
              <w:rPr>
                <w:rFonts w:ascii="Arial" w:hAnsi="Arial" w:cs="Arial"/>
                <w:b w:val="0"/>
                <w:color w:val="auto"/>
                <w:sz w:val="24"/>
                <w:szCs w:val="24"/>
              </w:rPr>
            </w:pPr>
            <w:r w:rsidRPr="000A7128">
              <w:rPr>
                <w:rFonts w:ascii="Arial" w:hAnsi="Arial" w:cs="Arial"/>
                <w:b w:val="0"/>
                <w:color w:val="auto"/>
                <w:sz w:val="24"/>
                <w:szCs w:val="24"/>
              </w:rPr>
              <w:t>Long Term</w:t>
            </w:r>
          </w:p>
          <w:p w14:paraId="5257C59D" w14:textId="77777777"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(2020-2024)</w:t>
            </w:r>
          </w:p>
        </w:tc>
        <w:tc>
          <w:tcPr>
            <w:tcW w:w="2126" w:type="dxa"/>
          </w:tcPr>
          <w:p w14:paraId="0C450848" w14:textId="77777777" w:rsidR="00846843" w:rsidRPr="000A7128" w:rsidRDefault="00846843" w:rsidP="00846843">
            <w:pPr>
              <w:rPr>
                <w:rFonts w:ascii="Arial" w:hAnsi="Arial" w:cs="Arial"/>
                <w:b w:val="0"/>
                <w:color w:val="auto"/>
                <w:sz w:val="24"/>
                <w:szCs w:val="24"/>
              </w:rPr>
            </w:pPr>
          </w:p>
          <w:p w14:paraId="4F5B6961" w14:textId="0DE5307E" w:rsidR="00846843" w:rsidRPr="000A7128" w:rsidRDefault="00846843" w:rsidP="00846843">
            <w:pPr>
              <w:rPr>
                <w:rFonts w:ascii="Arial" w:hAnsi="Arial" w:cs="Arial"/>
                <w:b w:val="0"/>
                <w:color w:val="auto"/>
                <w:sz w:val="24"/>
                <w:szCs w:val="24"/>
              </w:rPr>
            </w:pPr>
            <w:r>
              <w:rPr>
                <w:rFonts w:ascii="Arial" w:hAnsi="Arial" w:cs="Arial"/>
                <w:b w:val="0"/>
                <w:color w:val="auto"/>
                <w:sz w:val="24"/>
                <w:szCs w:val="24"/>
              </w:rPr>
              <w:t>Disability Awareness Wor</w:t>
            </w:r>
            <w:r w:rsidR="001F4AD0">
              <w:rPr>
                <w:rFonts w:ascii="Arial" w:hAnsi="Arial" w:cs="Arial"/>
                <w:b w:val="0"/>
                <w:color w:val="auto"/>
                <w:sz w:val="24"/>
                <w:szCs w:val="24"/>
              </w:rPr>
              <w:t xml:space="preserve">kshop held for businesses/ organisations </w:t>
            </w:r>
            <w:r>
              <w:rPr>
                <w:rFonts w:ascii="Arial" w:hAnsi="Arial" w:cs="Arial"/>
                <w:b w:val="0"/>
                <w:color w:val="auto"/>
                <w:sz w:val="24"/>
                <w:szCs w:val="24"/>
              </w:rPr>
              <w:t>as part of Business Breakfast series</w:t>
            </w:r>
            <w:r w:rsidR="00B15DDF">
              <w:rPr>
                <w:rFonts w:ascii="Arial" w:hAnsi="Arial" w:cs="Arial"/>
                <w:b w:val="0"/>
                <w:color w:val="auto"/>
                <w:sz w:val="24"/>
                <w:szCs w:val="24"/>
              </w:rPr>
              <w:t>.</w:t>
            </w:r>
          </w:p>
        </w:tc>
      </w:tr>
      <w:tr w:rsidR="00A47CB6" w:rsidRPr="00BA1B7F" w14:paraId="4E37A1CB" w14:textId="77777777" w:rsidTr="000A6986">
        <w:tc>
          <w:tcPr>
            <w:tcW w:w="2410" w:type="dxa"/>
          </w:tcPr>
          <w:p w14:paraId="40548F32" w14:textId="77777777" w:rsidR="00A47CB6" w:rsidRPr="00A47CB6" w:rsidRDefault="00A47CB6" w:rsidP="00A47CB6">
            <w:pPr>
              <w:rPr>
                <w:rFonts w:ascii="Arial" w:hAnsi="Arial" w:cs="Arial"/>
                <w:b w:val="0"/>
                <w:color w:val="auto"/>
                <w:sz w:val="24"/>
                <w:szCs w:val="24"/>
              </w:rPr>
            </w:pPr>
          </w:p>
          <w:p w14:paraId="5685EB10" w14:textId="070634FA"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Undertake an audit of local transport options available in the Goyder region</w:t>
            </w:r>
          </w:p>
        </w:tc>
        <w:tc>
          <w:tcPr>
            <w:tcW w:w="1418" w:type="dxa"/>
          </w:tcPr>
          <w:p w14:paraId="142B1D0F" w14:textId="77777777" w:rsidR="00A47CB6" w:rsidRPr="00A47CB6" w:rsidRDefault="00A47CB6" w:rsidP="00A47CB6">
            <w:pPr>
              <w:rPr>
                <w:rFonts w:ascii="Arial" w:hAnsi="Arial" w:cs="Arial"/>
                <w:b w:val="0"/>
                <w:color w:val="auto"/>
                <w:sz w:val="24"/>
                <w:szCs w:val="24"/>
              </w:rPr>
            </w:pPr>
          </w:p>
          <w:p w14:paraId="6A97B02F" w14:textId="1D33B2C8" w:rsidR="00A47CB6" w:rsidRPr="00A47CB6" w:rsidRDefault="00A47CB6" w:rsidP="00A47CB6">
            <w:pPr>
              <w:rPr>
                <w:rFonts w:ascii="Arial" w:hAnsi="Arial" w:cs="Arial"/>
                <w:b w:val="0"/>
                <w:color w:val="auto"/>
                <w:sz w:val="24"/>
                <w:szCs w:val="24"/>
              </w:rPr>
            </w:pPr>
            <w:r>
              <w:rPr>
                <w:rFonts w:ascii="Arial" w:hAnsi="Arial" w:cs="Arial"/>
                <w:b w:val="0"/>
                <w:color w:val="auto"/>
                <w:sz w:val="24"/>
                <w:szCs w:val="24"/>
              </w:rPr>
              <w:t xml:space="preserve">Priority </w:t>
            </w:r>
            <w:r w:rsidRPr="00A47CB6">
              <w:rPr>
                <w:rFonts w:ascii="Arial" w:hAnsi="Arial" w:cs="Arial"/>
                <w:b w:val="0"/>
                <w:color w:val="auto"/>
                <w:sz w:val="24"/>
                <w:szCs w:val="24"/>
              </w:rPr>
              <w:t>9</w:t>
            </w:r>
          </w:p>
        </w:tc>
        <w:tc>
          <w:tcPr>
            <w:tcW w:w="2268" w:type="dxa"/>
          </w:tcPr>
          <w:p w14:paraId="635E6830" w14:textId="77777777" w:rsidR="00A47CB6" w:rsidRDefault="00A47CB6" w:rsidP="00A47CB6">
            <w:pPr>
              <w:rPr>
                <w:rFonts w:ascii="Arial" w:hAnsi="Arial" w:cs="Arial"/>
                <w:b w:val="0"/>
                <w:color w:val="auto"/>
                <w:sz w:val="24"/>
                <w:szCs w:val="24"/>
              </w:rPr>
            </w:pPr>
          </w:p>
          <w:p w14:paraId="78145F01" w14:textId="77777777" w:rsidR="00A47CB6" w:rsidRDefault="00A47CB6" w:rsidP="00A47CB6">
            <w:pPr>
              <w:rPr>
                <w:rFonts w:ascii="Arial" w:hAnsi="Arial" w:cs="Arial"/>
                <w:b w:val="0"/>
                <w:color w:val="auto"/>
                <w:sz w:val="24"/>
                <w:szCs w:val="24"/>
              </w:rPr>
            </w:pPr>
            <w:r w:rsidRPr="00A47CB6">
              <w:rPr>
                <w:rFonts w:ascii="Arial" w:hAnsi="Arial" w:cs="Arial"/>
                <w:b w:val="0"/>
                <w:color w:val="auto"/>
                <w:sz w:val="24"/>
                <w:szCs w:val="24"/>
              </w:rPr>
              <w:t>Identify transport options that are currently available and promote these services to the community.</w:t>
            </w:r>
          </w:p>
          <w:p w14:paraId="48EFCF81" w14:textId="77777777" w:rsidR="00A47CB6" w:rsidRDefault="00A47CB6" w:rsidP="00A47CB6">
            <w:pPr>
              <w:rPr>
                <w:rFonts w:ascii="Arial" w:hAnsi="Arial" w:cs="Arial"/>
                <w:b w:val="0"/>
                <w:color w:val="auto"/>
                <w:sz w:val="24"/>
                <w:szCs w:val="24"/>
              </w:rPr>
            </w:pPr>
          </w:p>
          <w:p w14:paraId="32F86BE5" w14:textId="4664D6E6" w:rsidR="00A47CB6" w:rsidRPr="00A47CB6" w:rsidRDefault="00A47CB6" w:rsidP="00A47CB6">
            <w:pPr>
              <w:rPr>
                <w:rFonts w:ascii="Arial" w:hAnsi="Arial" w:cs="Arial"/>
                <w:b w:val="0"/>
                <w:color w:val="auto"/>
                <w:sz w:val="24"/>
                <w:szCs w:val="24"/>
              </w:rPr>
            </w:pPr>
            <w:r>
              <w:rPr>
                <w:rFonts w:ascii="Arial" w:hAnsi="Arial" w:cs="Arial"/>
                <w:b w:val="0"/>
                <w:color w:val="auto"/>
                <w:sz w:val="24"/>
                <w:szCs w:val="24"/>
              </w:rPr>
              <w:t>Better promotion of the Mid North Passenger Network service across the region particularly in smaller towns</w:t>
            </w:r>
          </w:p>
          <w:p w14:paraId="584EE014" w14:textId="77777777" w:rsidR="00A47CB6" w:rsidRPr="00A47CB6" w:rsidRDefault="00A47CB6" w:rsidP="00A47CB6">
            <w:pPr>
              <w:rPr>
                <w:rFonts w:ascii="Arial" w:hAnsi="Arial" w:cs="Arial"/>
                <w:b w:val="0"/>
                <w:color w:val="auto"/>
                <w:sz w:val="24"/>
                <w:szCs w:val="24"/>
              </w:rPr>
            </w:pPr>
          </w:p>
        </w:tc>
        <w:tc>
          <w:tcPr>
            <w:tcW w:w="1701" w:type="dxa"/>
          </w:tcPr>
          <w:p w14:paraId="408D9B08" w14:textId="77777777" w:rsidR="00A47CB6" w:rsidRPr="00A47CB6" w:rsidRDefault="00A47CB6" w:rsidP="00A47CB6">
            <w:pPr>
              <w:rPr>
                <w:rFonts w:ascii="Arial" w:hAnsi="Arial" w:cs="Arial"/>
                <w:b w:val="0"/>
                <w:color w:val="auto"/>
                <w:sz w:val="24"/>
                <w:szCs w:val="24"/>
              </w:rPr>
            </w:pPr>
          </w:p>
          <w:p w14:paraId="64F73368" w14:textId="13814A84"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Community Development Team</w:t>
            </w:r>
          </w:p>
        </w:tc>
        <w:tc>
          <w:tcPr>
            <w:tcW w:w="1134" w:type="dxa"/>
          </w:tcPr>
          <w:p w14:paraId="330F9A69" w14:textId="77777777" w:rsidR="00A47CB6" w:rsidRPr="00A47CB6" w:rsidRDefault="00A47CB6" w:rsidP="00A47CB6">
            <w:pPr>
              <w:rPr>
                <w:rFonts w:ascii="Arial" w:hAnsi="Arial" w:cs="Arial"/>
                <w:b w:val="0"/>
                <w:color w:val="auto"/>
                <w:sz w:val="24"/>
                <w:szCs w:val="24"/>
              </w:rPr>
            </w:pPr>
          </w:p>
          <w:p w14:paraId="7A7C1C4E" w14:textId="226373E0" w:rsidR="00A47CB6" w:rsidRPr="00A47CB6" w:rsidRDefault="00A47CB6" w:rsidP="00A47CB6">
            <w:pPr>
              <w:rPr>
                <w:rFonts w:ascii="Arial" w:hAnsi="Arial" w:cs="Arial"/>
                <w:b w:val="0"/>
                <w:color w:val="auto"/>
                <w:sz w:val="24"/>
                <w:szCs w:val="24"/>
              </w:rPr>
            </w:pPr>
            <w:r>
              <w:rPr>
                <w:rFonts w:ascii="Arial" w:hAnsi="Arial" w:cs="Arial"/>
                <w:b w:val="0"/>
                <w:color w:val="auto"/>
                <w:sz w:val="24"/>
                <w:szCs w:val="24"/>
              </w:rPr>
              <w:t>Short Term (2020-2022)</w:t>
            </w:r>
          </w:p>
        </w:tc>
        <w:tc>
          <w:tcPr>
            <w:tcW w:w="2126" w:type="dxa"/>
          </w:tcPr>
          <w:p w14:paraId="3390ACA3" w14:textId="77777777" w:rsidR="00A47CB6" w:rsidRPr="00A47CB6" w:rsidRDefault="00A47CB6" w:rsidP="00A47CB6">
            <w:pPr>
              <w:rPr>
                <w:rFonts w:ascii="Arial" w:hAnsi="Arial" w:cs="Arial"/>
                <w:b w:val="0"/>
                <w:color w:val="auto"/>
                <w:sz w:val="24"/>
                <w:szCs w:val="24"/>
              </w:rPr>
            </w:pPr>
          </w:p>
          <w:p w14:paraId="3F9F5CF5" w14:textId="432816B9" w:rsidR="00A47CB6" w:rsidRDefault="00A47CB6" w:rsidP="00A47CB6">
            <w:pPr>
              <w:rPr>
                <w:rFonts w:ascii="Arial" w:hAnsi="Arial" w:cs="Arial"/>
                <w:b w:val="0"/>
                <w:color w:val="auto"/>
                <w:sz w:val="24"/>
                <w:szCs w:val="24"/>
              </w:rPr>
            </w:pPr>
            <w:r>
              <w:rPr>
                <w:rFonts w:ascii="Arial" w:hAnsi="Arial" w:cs="Arial"/>
                <w:b w:val="0"/>
                <w:color w:val="auto"/>
                <w:sz w:val="24"/>
                <w:szCs w:val="24"/>
              </w:rPr>
              <w:t>Provide a list of transport options on the Council website for community access</w:t>
            </w:r>
          </w:p>
          <w:p w14:paraId="1412F93E" w14:textId="77777777" w:rsidR="00A47CB6" w:rsidRDefault="00A47CB6" w:rsidP="00A47CB6">
            <w:pPr>
              <w:rPr>
                <w:rFonts w:ascii="Arial" w:hAnsi="Arial" w:cs="Arial"/>
                <w:b w:val="0"/>
                <w:color w:val="auto"/>
                <w:sz w:val="24"/>
                <w:szCs w:val="24"/>
              </w:rPr>
            </w:pPr>
          </w:p>
          <w:p w14:paraId="0656E263" w14:textId="73FC8A86" w:rsidR="00A47CB6" w:rsidRPr="00A47CB6" w:rsidRDefault="00A47CB6" w:rsidP="00A47CB6">
            <w:pPr>
              <w:rPr>
                <w:rFonts w:ascii="Arial" w:hAnsi="Arial" w:cs="Arial"/>
                <w:b w:val="0"/>
                <w:color w:val="auto"/>
                <w:sz w:val="24"/>
                <w:szCs w:val="24"/>
              </w:rPr>
            </w:pPr>
            <w:r>
              <w:rPr>
                <w:rFonts w:ascii="Arial" w:hAnsi="Arial" w:cs="Arial"/>
                <w:b w:val="0"/>
                <w:color w:val="auto"/>
                <w:sz w:val="24"/>
                <w:szCs w:val="24"/>
              </w:rPr>
              <w:t>Increased utilization of the Mid North passenger Network by 10 percent.</w:t>
            </w:r>
          </w:p>
        </w:tc>
      </w:tr>
      <w:tr w:rsidR="00A47CB6" w:rsidRPr="00BA1B7F" w14:paraId="2E6DB67D" w14:textId="77777777" w:rsidTr="000A6986">
        <w:tc>
          <w:tcPr>
            <w:tcW w:w="2410" w:type="dxa"/>
          </w:tcPr>
          <w:p w14:paraId="62145DCD" w14:textId="5FBDEBFC" w:rsidR="00A47CB6" w:rsidRPr="00A47CB6" w:rsidRDefault="00A47CB6" w:rsidP="00A47CB6">
            <w:pPr>
              <w:rPr>
                <w:rFonts w:ascii="Arial" w:hAnsi="Arial" w:cs="Arial"/>
                <w:b w:val="0"/>
                <w:color w:val="auto"/>
                <w:sz w:val="24"/>
                <w:szCs w:val="24"/>
              </w:rPr>
            </w:pPr>
          </w:p>
          <w:p w14:paraId="425F75FD" w14:textId="77777777"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Encourage and advocate for, local transport and service providers to consider expanding available services in the region</w:t>
            </w:r>
          </w:p>
          <w:p w14:paraId="54B038C6" w14:textId="77777777" w:rsidR="00A47CB6" w:rsidRPr="00A47CB6" w:rsidRDefault="00A47CB6" w:rsidP="00A47CB6">
            <w:pPr>
              <w:rPr>
                <w:rFonts w:ascii="Arial" w:hAnsi="Arial" w:cs="Arial"/>
                <w:b w:val="0"/>
                <w:color w:val="auto"/>
                <w:sz w:val="24"/>
                <w:szCs w:val="24"/>
              </w:rPr>
            </w:pPr>
          </w:p>
        </w:tc>
        <w:tc>
          <w:tcPr>
            <w:tcW w:w="1418" w:type="dxa"/>
          </w:tcPr>
          <w:p w14:paraId="633E2FB1" w14:textId="77777777" w:rsidR="00A47CB6" w:rsidRPr="00A47CB6" w:rsidRDefault="00A47CB6" w:rsidP="00A47CB6">
            <w:pPr>
              <w:rPr>
                <w:rFonts w:ascii="Arial" w:hAnsi="Arial" w:cs="Arial"/>
                <w:b w:val="0"/>
                <w:color w:val="auto"/>
                <w:sz w:val="24"/>
                <w:szCs w:val="24"/>
              </w:rPr>
            </w:pPr>
          </w:p>
          <w:p w14:paraId="63B88FC3" w14:textId="4DB1DB0C" w:rsidR="00A47CB6" w:rsidRPr="00A47CB6" w:rsidRDefault="00A47CB6" w:rsidP="00A47CB6">
            <w:pPr>
              <w:jc w:val="center"/>
              <w:rPr>
                <w:rFonts w:ascii="Arial" w:hAnsi="Arial" w:cs="Arial"/>
                <w:b w:val="0"/>
                <w:color w:val="auto"/>
                <w:sz w:val="24"/>
                <w:szCs w:val="24"/>
              </w:rPr>
            </w:pPr>
            <w:r>
              <w:rPr>
                <w:rFonts w:ascii="Arial" w:hAnsi="Arial" w:cs="Arial"/>
                <w:b w:val="0"/>
                <w:color w:val="auto"/>
                <w:sz w:val="24"/>
                <w:szCs w:val="24"/>
              </w:rPr>
              <w:t>Priority 9</w:t>
            </w:r>
          </w:p>
          <w:p w14:paraId="77968A5F" w14:textId="77777777" w:rsidR="00A47CB6" w:rsidRPr="00A47CB6" w:rsidRDefault="00A47CB6" w:rsidP="00A47CB6">
            <w:pPr>
              <w:rPr>
                <w:rFonts w:ascii="Arial" w:hAnsi="Arial" w:cs="Arial"/>
                <w:b w:val="0"/>
                <w:color w:val="auto"/>
                <w:sz w:val="24"/>
                <w:szCs w:val="24"/>
              </w:rPr>
            </w:pPr>
          </w:p>
          <w:p w14:paraId="077ED5AE" w14:textId="1922907C" w:rsidR="00A47CB6" w:rsidRPr="00A47CB6" w:rsidRDefault="00A47CB6" w:rsidP="00A47CB6">
            <w:pPr>
              <w:rPr>
                <w:rFonts w:ascii="Arial" w:hAnsi="Arial" w:cs="Arial"/>
                <w:b w:val="0"/>
                <w:color w:val="auto"/>
                <w:sz w:val="24"/>
                <w:szCs w:val="24"/>
              </w:rPr>
            </w:pPr>
          </w:p>
        </w:tc>
        <w:tc>
          <w:tcPr>
            <w:tcW w:w="2268" w:type="dxa"/>
          </w:tcPr>
          <w:p w14:paraId="07D67269" w14:textId="77777777" w:rsidR="00A47CB6" w:rsidRDefault="00A47CB6" w:rsidP="00A47CB6">
            <w:pPr>
              <w:rPr>
                <w:rFonts w:ascii="Arial" w:hAnsi="Arial" w:cs="Arial"/>
                <w:b w:val="0"/>
                <w:color w:val="auto"/>
                <w:sz w:val="24"/>
                <w:szCs w:val="24"/>
              </w:rPr>
            </w:pPr>
          </w:p>
          <w:p w14:paraId="1127211C" w14:textId="77777777" w:rsidR="00A47CB6" w:rsidRDefault="00A47CB6" w:rsidP="00A47CB6">
            <w:pPr>
              <w:rPr>
                <w:rFonts w:ascii="Arial" w:hAnsi="Arial" w:cs="Arial"/>
                <w:b w:val="0"/>
                <w:color w:val="auto"/>
                <w:sz w:val="24"/>
                <w:szCs w:val="24"/>
              </w:rPr>
            </w:pPr>
            <w:r>
              <w:rPr>
                <w:rFonts w:ascii="Arial" w:hAnsi="Arial" w:cs="Arial"/>
                <w:b w:val="0"/>
                <w:color w:val="auto"/>
                <w:sz w:val="24"/>
                <w:szCs w:val="24"/>
              </w:rPr>
              <w:t>Meet with local services providing current transport to determine options for increasing/ accessing transport for the local community</w:t>
            </w:r>
            <w:r w:rsidR="001F3267">
              <w:rPr>
                <w:rFonts w:ascii="Arial" w:hAnsi="Arial" w:cs="Arial"/>
                <w:b w:val="0"/>
                <w:color w:val="auto"/>
                <w:sz w:val="24"/>
                <w:szCs w:val="24"/>
              </w:rPr>
              <w:t>.</w:t>
            </w:r>
          </w:p>
          <w:p w14:paraId="6D038479" w14:textId="77777777" w:rsidR="001F3267" w:rsidRDefault="001F3267" w:rsidP="00A47CB6">
            <w:pPr>
              <w:rPr>
                <w:rFonts w:ascii="Arial" w:hAnsi="Arial" w:cs="Arial"/>
                <w:b w:val="0"/>
                <w:color w:val="auto"/>
                <w:sz w:val="24"/>
                <w:szCs w:val="24"/>
              </w:rPr>
            </w:pPr>
          </w:p>
          <w:p w14:paraId="27D82E35" w14:textId="3C3796FF" w:rsidR="001F3267" w:rsidRPr="00A47CB6" w:rsidRDefault="001F3267" w:rsidP="00A47CB6">
            <w:pPr>
              <w:rPr>
                <w:rFonts w:ascii="Arial" w:hAnsi="Arial" w:cs="Arial"/>
                <w:b w:val="0"/>
                <w:color w:val="auto"/>
                <w:sz w:val="24"/>
                <w:szCs w:val="24"/>
              </w:rPr>
            </w:pPr>
            <w:r>
              <w:rPr>
                <w:rFonts w:ascii="Arial" w:hAnsi="Arial" w:cs="Arial"/>
                <w:b w:val="0"/>
                <w:color w:val="auto"/>
                <w:sz w:val="24"/>
                <w:szCs w:val="24"/>
              </w:rPr>
              <w:t>Council to consider transport options when planning events to support access of people living with a disability who do not have access to transport.</w:t>
            </w:r>
          </w:p>
        </w:tc>
        <w:tc>
          <w:tcPr>
            <w:tcW w:w="1701" w:type="dxa"/>
          </w:tcPr>
          <w:p w14:paraId="12C29356" w14:textId="77777777" w:rsidR="00A47CB6" w:rsidRPr="00A47CB6" w:rsidRDefault="00A47CB6" w:rsidP="00A47CB6">
            <w:pPr>
              <w:rPr>
                <w:rFonts w:ascii="Arial" w:hAnsi="Arial" w:cs="Arial"/>
                <w:b w:val="0"/>
                <w:color w:val="auto"/>
                <w:sz w:val="24"/>
                <w:szCs w:val="24"/>
              </w:rPr>
            </w:pPr>
          </w:p>
          <w:p w14:paraId="4D9B15B2" w14:textId="77777777"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Elected Members</w:t>
            </w:r>
          </w:p>
          <w:p w14:paraId="519C2421" w14:textId="77777777" w:rsidR="00A47CB6" w:rsidRPr="00A47CB6" w:rsidRDefault="00A47CB6" w:rsidP="00A47CB6">
            <w:pPr>
              <w:rPr>
                <w:rFonts w:ascii="Arial" w:hAnsi="Arial" w:cs="Arial"/>
                <w:b w:val="0"/>
                <w:color w:val="auto"/>
                <w:sz w:val="24"/>
                <w:szCs w:val="24"/>
              </w:rPr>
            </w:pPr>
          </w:p>
          <w:p w14:paraId="6E22F75A" w14:textId="77777777"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CEO</w:t>
            </w:r>
          </w:p>
          <w:p w14:paraId="4E783114" w14:textId="77777777" w:rsidR="00A47CB6" w:rsidRPr="00A47CB6" w:rsidRDefault="00A47CB6" w:rsidP="00A47CB6">
            <w:pPr>
              <w:rPr>
                <w:rFonts w:ascii="Arial" w:hAnsi="Arial" w:cs="Arial"/>
                <w:b w:val="0"/>
                <w:color w:val="auto"/>
                <w:sz w:val="24"/>
                <w:szCs w:val="24"/>
              </w:rPr>
            </w:pPr>
          </w:p>
          <w:p w14:paraId="2B71715C" w14:textId="73FFAFFE" w:rsidR="00A47CB6" w:rsidRPr="00A47CB6" w:rsidRDefault="00A47CB6" w:rsidP="00A47CB6">
            <w:pPr>
              <w:rPr>
                <w:rFonts w:ascii="Arial" w:hAnsi="Arial" w:cs="Arial"/>
                <w:b w:val="0"/>
                <w:color w:val="auto"/>
                <w:sz w:val="24"/>
                <w:szCs w:val="24"/>
              </w:rPr>
            </w:pPr>
            <w:r w:rsidRPr="00A47CB6">
              <w:rPr>
                <w:rFonts w:ascii="Arial" w:hAnsi="Arial" w:cs="Arial"/>
                <w:b w:val="0"/>
                <w:color w:val="auto"/>
                <w:sz w:val="24"/>
                <w:szCs w:val="24"/>
              </w:rPr>
              <w:t>Community Development Team</w:t>
            </w:r>
          </w:p>
        </w:tc>
        <w:tc>
          <w:tcPr>
            <w:tcW w:w="1134" w:type="dxa"/>
          </w:tcPr>
          <w:p w14:paraId="1BB76FCD" w14:textId="77777777" w:rsidR="00A47CB6" w:rsidRPr="00A47CB6" w:rsidRDefault="00A47CB6" w:rsidP="00A47CB6">
            <w:pPr>
              <w:rPr>
                <w:rFonts w:ascii="Arial" w:hAnsi="Arial" w:cs="Arial"/>
                <w:b w:val="0"/>
                <w:color w:val="auto"/>
                <w:sz w:val="24"/>
                <w:szCs w:val="24"/>
              </w:rPr>
            </w:pPr>
          </w:p>
          <w:p w14:paraId="3A16A28D" w14:textId="2DD2B780" w:rsidR="00A47CB6" w:rsidRPr="00A47CB6" w:rsidRDefault="00A47CB6" w:rsidP="00A47CB6">
            <w:pPr>
              <w:jc w:val="center"/>
              <w:rPr>
                <w:rFonts w:ascii="Arial" w:hAnsi="Arial" w:cs="Arial"/>
                <w:b w:val="0"/>
                <w:color w:val="auto"/>
                <w:sz w:val="24"/>
                <w:szCs w:val="24"/>
              </w:rPr>
            </w:pPr>
            <w:r>
              <w:rPr>
                <w:rFonts w:ascii="Arial" w:hAnsi="Arial" w:cs="Arial"/>
                <w:b w:val="0"/>
                <w:color w:val="auto"/>
                <w:sz w:val="24"/>
                <w:szCs w:val="24"/>
              </w:rPr>
              <w:t>Long term  (2020-2024)</w:t>
            </w:r>
          </w:p>
        </w:tc>
        <w:tc>
          <w:tcPr>
            <w:tcW w:w="2126" w:type="dxa"/>
          </w:tcPr>
          <w:p w14:paraId="6E2572B0" w14:textId="77777777" w:rsidR="00A47CB6" w:rsidRPr="00A47CB6" w:rsidRDefault="00A47CB6" w:rsidP="00A47CB6">
            <w:pPr>
              <w:rPr>
                <w:rFonts w:ascii="Arial" w:hAnsi="Arial" w:cs="Arial"/>
                <w:b w:val="0"/>
                <w:color w:val="auto"/>
                <w:sz w:val="24"/>
                <w:szCs w:val="24"/>
              </w:rPr>
            </w:pPr>
          </w:p>
          <w:p w14:paraId="2DADAFC4" w14:textId="4366A075" w:rsidR="00A47CB6" w:rsidRPr="00A47CB6" w:rsidRDefault="00A47CB6" w:rsidP="00A47CB6">
            <w:pPr>
              <w:rPr>
                <w:rFonts w:ascii="Arial" w:hAnsi="Arial" w:cs="Arial"/>
                <w:b w:val="0"/>
                <w:color w:val="auto"/>
                <w:sz w:val="24"/>
                <w:szCs w:val="24"/>
              </w:rPr>
            </w:pPr>
            <w:r>
              <w:rPr>
                <w:rFonts w:ascii="Arial" w:hAnsi="Arial" w:cs="Arial"/>
                <w:b w:val="0"/>
                <w:color w:val="auto"/>
                <w:sz w:val="24"/>
                <w:szCs w:val="24"/>
              </w:rPr>
              <w:t>Meeting with local service providers to advocate for community needs for transport in the region particularly for social activity.</w:t>
            </w:r>
          </w:p>
          <w:p w14:paraId="7B3CC658" w14:textId="77777777" w:rsidR="00A47CB6" w:rsidRPr="00A47CB6" w:rsidRDefault="00A47CB6" w:rsidP="00A47CB6">
            <w:pPr>
              <w:rPr>
                <w:rFonts w:ascii="Arial" w:hAnsi="Arial" w:cs="Arial"/>
                <w:b w:val="0"/>
                <w:color w:val="auto"/>
                <w:sz w:val="24"/>
                <w:szCs w:val="24"/>
              </w:rPr>
            </w:pPr>
          </w:p>
          <w:p w14:paraId="65921D7F" w14:textId="77777777" w:rsidR="00A47CB6" w:rsidRPr="00A47CB6" w:rsidRDefault="00A47CB6" w:rsidP="00A47CB6">
            <w:pPr>
              <w:rPr>
                <w:rFonts w:ascii="Arial" w:hAnsi="Arial" w:cs="Arial"/>
                <w:b w:val="0"/>
                <w:color w:val="auto"/>
                <w:sz w:val="24"/>
                <w:szCs w:val="24"/>
              </w:rPr>
            </w:pPr>
          </w:p>
          <w:p w14:paraId="1166C3AE" w14:textId="142CE38F" w:rsidR="00A47CB6" w:rsidRPr="00A47CB6" w:rsidRDefault="00A47CB6" w:rsidP="00A47CB6">
            <w:pPr>
              <w:rPr>
                <w:rFonts w:ascii="Arial" w:hAnsi="Arial" w:cs="Arial"/>
                <w:b w:val="0"/>
                <w:color w:val="auto"/>
                <w:sz w:val="24"/>
                <w:szCs w:val="24"/>
              </w:rPr>
            </w:pPr>
          </w:p>
        </w:tc>
      </w:tr>
    </w:tbl>
    <w:p w14:paraId="263EA19B" w14:textId="252DE6FF" w:rsidR="00A73A23" w:rsidRDefault="00A73A23" w:rsidP="00F94ED6">
      <w:pPr>
        <w:rPr>
          <w:rFonts w:asciiTheme="majorHAnsi" w:hAnsiTheme="majorHAnsi" w:cstheme="majorHAnsi"/>
          <w:b w:val="0"/>
          <w:color w:val="auto"/>
          <w:szCs w:val="28"/>
        </w:rPr>
      </w:pPr>
    </w:p>
    <w:p w14:paraId="53267C59" w14:textId="77777777" w:rsidR="00A47CB6" w:rsidRDefault="00A47CB6" w:rsidP="00F94ED6">
      <w:pPr>
        <w:rPr>
          <w:rFonts w:asciiTheme="majorHAnsi" w:hAnsiTheme="majorHAnsi" w:cstheme="majorHAnsi"/>
          <w:b w:val="0"/>
          <w:color w:val="auto"/>
          <w:szCs w:val="28"/>
        </w:rPr>
      </w:pPr>
    </w:p>
    <w:p w14:paraId="067D45FE" w14:textId="77777777" w:rsidR="00A47CB6" w:rsidRDefault="00A47CB6" w:rsidP="00F94ED6">
      <w:pPr>
        <w:rPr>
          <w:rFonts w:asciiTheme="majorHAnsi" w:hAnsiTheme="majorHAnsi" w:cstheme="majorHAnsi"/>
          <w:b w:val="0"/>
          <w:color w:val="auto"/>
          <w:szCs w:val="28"/>
        </w:rPr>
      </w:pPr>
    </w:p>
    <w:p w14:paraId="0EF2C4B8" w14:textId="77777777" w:rsidR="00A47CB6" w:rsidRDefault="00A47CB6" w:rsidP="00F94ED6">
      <w:pPr>
        <w:rPr>
          <w:rFonts w:asciiTheme="majorHAnsi" w:hAnsiTheme="majorHAnsi" w:cstheme="majorHAnsi"/>
          <w:b w:val="0"/>
          <w:color w:val="auto"/>
          <w:szCs w:val="28"/>
        </w:rPr>
      </w:pPr>
    </w:p>
    <w:p w14:paraId="1271771A" w14:textId="77777777" w:rsidR="00A47CB6" w:rsidRDefault="00A47CB6" w:rsidP="00F94ED6">
      <w:pPr>
        <w:rPr>
          <w:rFonts w:asciiTheme="majorHAnsi" w:hAnsiTheme="majorHAnsi" w:cstheme="majorHAnsi"/>
          <w:b w:val="0"/>
          <w:color w:val="auto"/>
          <w:szCs w:val="28"/>
        </w:rPr>
      </w:pPr>
    </w:p>
    <w:p w14:paraId="25F2D306" w14:textId="77777777" w:rsidR="00A47CB6" w:rsidRDefault="00A47CB6" w:rsidP="00F94ED6">
      <w:pPr>
        <w:rPr>
          <w:rFonts w:asciiTheme="majorHAnsi" w:hAnsiTheme="majorHAnsi" w:cstheme="majorHAnsi"/>
          <w:b w:val="0"/>
          <w:color w:val="auto"/>
          <w:szCs w:val="28"/>
        </w:rPr>
      </w:pPr>
    </w:p>
    <w:p w14:paraId="6F9657F5" w14:textId="77777777" w:rsidR="00A47CB6" w:rsidRDefault="00A47CB6" w:rsidP="00F94ED6">
      <w:pPr>
        <w:rPr>
          <w:rFonts w:asciiTheme="majorHAnsi" w:hAnsiTheme="majorHAnsi" w:cstheme="majorHAnsi"/>
          <w:b w:val="0"/>
          <w:color w:val="auto"/>
          <w:szCs w:val="28"/>
        </w:rPr>
      </w:pPr>
    </w:p>
    <w:p w14:paraId="75B9367B" w14:textId="77777777" w:rsidR="00A47CB6" w:rsidRDefault="00A47CB6" w:rsidP="00F94ED6">
      <w:pPr>
        <w:rPr>
          <w:rFonts w:asciiTheme="majorHAnsi" w:hAnsiTheme="majorHAnsi" w:cstheme="majorHAnsi"/>
          <w:b w:val="0"/>
          <w:color w:val="auto"/>
          <w:szCs w:val="28"/>
        </w:rPr>
      </w:pPr>
    </w:p>
    <w:p w14:paraId="5D6BFCDA" w14:textId="77777777" w:rsidR="00A47CB6" w:rsidRDefault="00A47CB6" w:rsidP="00F94ED6">
      <w:pPr>
        <w:rPr>
          <w:rFonts w:asciiTheme="majorHAnsi" w:hAnsiTheme="majorHAnsi" w:cstheme="majorHAnsi"/>
          <w:b w:val="0"/>
          <w:color w:val="auto"/>
          <w:szCs w:val="28"/>
        </w:rPr>
      </w:pPr>
    </w:p>
    <w:p w14:paraId="12D00DE4" w14:textId="77777777" w:rsidR="00A47CB6" w:rsidRDefault="00A47CB6" w:rsidP="00F94ED6">
      <w:pPr>
        <w:rPr>
          <w:rFonts w:asciiTheme="majorHAnsi" w:hAnsiTheme="majorHAnsi" w:cstheme="majorHAnsi"/>
          <w:b w:val="0"/>
          <w:color w:val="auto"/>
          <w:szCs w:val="28"/>
        </w:rPr>
      </w:pPr>
    </w:p>
    <w:p w14:paraId="52B19D5F" w14:textId="77777777" w:rsidR="00A47CB6" w:rsidRDefault="00A47CB6" w:rsidP="00F94ED6">
      <w:pPr>
        <w:rPr>
          <w:rFonts w:asciiTheme="majorHAnsi" w:hAnsiTheme="majorHAnsi" w:cstheme="majorHAnsi"/>
          <w:b w:val="0"/>
          <w:color w:val="auto"/>
          <w:szCs w:val="28"/>
        </w:rPr>
      </w:pPr>
    </w:p>
    <w:p w14:paraId="60812743" w14:textId="77777777" w:rsidR="001F3267" w:rsidRDefault="001F3267" w:rsidP="00F94ED6">
      <w:pPr>
        <w:rPr>
          <w:rFonts w:asciiTheme="majorHAnsi" w:hAnsiTheme="majorHAnsi" w:cstheme="majorHAnsi"/>
          <w:b w:val="0"/>
          <w:color w:val="auto"/>
          <w:szCs w:val="28"/>
        </w:rPr>
      </w:pPr>
    </w:p>
    <w:p w14:paraId="6E4193EB" w14:textId="77777777" w:rsidR="000A6986" w:rsidRPr="00D813FE" w:rsidRDefault="000A6986" w:rsidP="00F94ED6">
      <w:pPr>
        <w:rPr>
          <w:rFonts w:asciiTheme="majorHAnsi" w:hAnsiTheme="majorHAnsi" w:cstheme="majorHAnsi"/>
          <w:b w:val="0"/>
          <w:color w:val="auto"/>
          <w:szCs w:val="28"/>
        </w:rPr>
      </w:pPr>
    </w:p>
    <w:p w14:paraId="64D48C70" w14:textId="77777777" w:rsidR="00F94ED6" w:rsidRPr="00D91154" w:rsidRDefault="00F94ED6" w:rsidP="00F94ED6">
      <w:pPr>
        <w:rPr>
          <w:rFonts w:asciiTheme="majorHAnsi" w:hAnsiTheme="majorHAnsi" w:cstheme="majorHAnsi"/>
          <w:color w:val="4B731F"/>
          <w:szCs w:val="28"/>
        </w:rPr>
      </w:pPr>
      <w:r w:rsidRPr="00D91154">
        <w:rPr>
          <w:rFonts w:asciiTheme="majorHAnsi" w:hAnsiTheme="majorHAnsi" w:cstheme="majorHAnsi"/>
          <w:color w:val="4B731F"/>
          <w:szCs w:val="28"/>
        </w:rPr>
        <w:t>5.4 Learning and Collaboration</w:t>
      </w:r>
    </w:p>
    <w:p w14:paraId="491C9E72" w14:textId="77777777" w:rsidR="00C9782C" w:rsidRDefault="00C9782C" w:rsidP="00D91154">
      <w:pPr>
        <w:pStyle w:val="ListParagraph"/>
        <w:ind w:left="0"/>
        <w:rPr>
          <w:rFonts w:ascii="Arial" w:hAnsi="Arial" w:cs="Arial"/>
          <w:b w:val="0"/>
          <w:color w:val="auto"/>
          <w:sz w:val="24"/>
          <w:szCs w:val="24"/>
        </w:rPr>
      </w:pPr>
    </w:p>
    <w:p w14:paraId="69F75B9F" w14:textId="77777777" w:rsidR="00C9782C" w:rsidRPr="00C9782C" w:rsidRDefault="00C9782C" w:rsidP="00C9782C">
      <w:pPr>
        <w:pStyle w:val="ListParagraph"/>
        <w:ind w:left="0"/>
        <w:jc w:val="both"/>
        <w:rPr>
          <w:rFonts w:asciiTheme="majorHAnsi" w:hAnsiTheme="majorHAnsi" w:cstheme="majorHAnsi"/>
          <w:b w:val="0"/>
          <w:color w:val="auto"/>
          <w:sz w:val="24"/>
          <w:szCs w:val="24"/>
        </w:rPr>
      </w:pPr>
      <w:r w:rsidRPr="00C9782C">
        <w:rPr>
          <w:rFonts w:asciiTheme="majorHAnsi" w:hAnsiTheme="majorHAnsi" w:cstheme="majorHAnsi"/>
          <w:b w:val="0"/>
          <w:bCs/>
          <w:color w:val="auto"/>
          <w:sz w:val="24"/>
          <w:szCs w:val="24"/>
        </w:rPr>
        <w:t>Workforce participation is fundamental to social inclusion. It provides economic independence and choice, social connections and friendships, value, identity and belonging. It is our aim that people living with disability have access to inclusive places of study and that education and training provides pathways to meaningful and inclusive employment and volunteering opportunities</w:t>
      </w:r>
    </w:p>
    <w:p w14:paraId="5182C54B" w14:textId="77777777" w:rsidR="00C9782C" w:rsidRDefault="00C9782C" w:rsidP="00D91154">
      <w:pPr>
        <w:pStyle w:val="ListParagraph"/>
        <w:ind w:left="0"/>
        <w:rPr>
          <w:rFonts w:ascii="Arial" w:hAnsi="Arial" w:cs="Arial"/>
          <w:b w:val="0"/>
          <w:color w:val="auto"/>
          <w:sz w:val="24"/>
          <w:szCs w:val="24"/>
        </w:rPr>
      </w:pPr>
    </w:p>
    <w:p w14:paraId="20D7A29E"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10: Better support within educational and training settings</w:t>
      </w:r>
    </w:p>
    <w:p w14:paraId="0B864F1C"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11: Skill development through volunteering and support in navigating the pathway between learning and earning</w:t>
      </w:r>
    </w:p>
    <w:p w14:paraId="3A959221" w14:textId="77777777" w:rsidR="00D91154" w:rsidRPr="00D91154" w:rsidRDefault="00D91154" w:rsidP="00D91154">
      <w:pPr>
        <w:pStyle w:val="ListParagraph"/>
        <w:ind w:left="0"/>
        <w:rPr>
          <w:rFonts w:ascii="Arial" w:hAnsi="Arial" w:cs="Arial"/>
          <w:b w:val="0"/>
          <w:color w:val="auto"/>
          <w:sz w:val="24"/>
          <w:szCs w:val="24"/>
        </w:rPr>
      </w:pPr>
      <w:r w:rsidRPr="00D91154">
        <w:rPr>
          <w:rFonts w:ascii="Arial" w:hAnsi="Arial" w:cs="Arial"/>
          <w:b w:val="0"/>
          <w:color w:val="auto"/>
          <w:sz w:val="24"/>
          <w:szCs w:val="24"/>
        </w:rPr>
        <w:t>Priority 12: Improved Access to Employment opportunities and better support within workplaces.</w:t>
      </w:r>
    </w:p>
    <w:p w14:paraId="1713D53B" w14:textId="77777777" w:rsidR="00A44EA6" w:rsidRDefault="00A44EA6" w:rsidP="00575E78">
      <w:pPr>
        <w:spacing w:line="240" w:lineRule="auto"/>
        <w:jc w:val="both"/>
        <w:rPr>
          <w:rFonts w:asciiTheme="majorHAnsi" w:hAnsiTheme="majorHAnsi" w:cstheme="majorHAnsi"/>
          <w:b w:val="0"/>
          <w:color w:val="auto"/>
          <w:szCs w:val="28"/>
        </w:rPr>
      </w:pPr>
    </w:p>
    <w:tbl>
      <w:tblPr>
        <w:tblStyle w:val="TableGrid"/>
        <w:tblW w:w="11341" w:type="dxa"/>
        <w:tblInd w:w="-714" w:type="dxa"/>
        <w:tblLook w:val="04A0" w:firstRow="1" w:lastRow="0" w:firstColumn="1" w:lastColumn="0" w:noHBand="0" w:noVBand="1"/>
      </w:tblPr>
      <w:tblGrid>
        <w:gridCol w:w="2552"/>
        <w:gridCol w:w="1418"/>
        <w:gridCol w:w="2409"/>
        <w:gridCol w:w="1701"/>
        <w:gridCol w:w="1134"/>
        <w:gridCol w:w="2127"/>
      </w:tblGrid>
      <w:tr w:rsidR="001F4AD0" w:rsidRPr="00BA1B7F" w14:paraId="5915F98B" w14:textId="77777777" w:rsidTr="001F4AD0">
        <w:tc>
          <w:tcPr>
            <w:tcW w:w="2552" w:type="dxa"/>
            <w:shd w:val="clear" w:color="auto" w:fill="4B731F"/>
          </w:tcPr>
          <w:p w14:paraId="6EE7F8B8"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ACTION</w:t>
            </w:r>
          </w:p>
        </w:tc>
        <w:tc>
          <w:tcPr>
            <w:tcW w:w="1418" w:type="dxa"/>
            <w:shd w:val="clear" w:color="auto" w:fill="4B731F"/>
          </w:tcPr>
          <w:p w14:paraId="543DA533"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STATE PRIORITY</w:t>
            </w:r>
          </w:p>
          <w:p w14:paraId="5BF78731"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w:t>
            </w:r>
          </w:p>
          <w:p w14:paraId="420A51B2" w14:textId="77777777" w:rsidR="001F4AD0" w:rsidRPr="001F4AD0" w:rsidRDefault="001F4AD0" w:rsidP="00E01D17">
            <w:pPr>
              <w:rPr>
                <w:rFonts w:ascii="Arial" w:hAnsi="Arial" w:cs="Arial"/>
                <w:color w:val="FFFFFF" w:themeColor="background1"/>
                <w:sz w:val="24"/>
                <w:szCs w:val="24"/>
              </w:rPr>
            </w:pPr>
          </w:p>
        </w:tc>
        <w:tc>
          <w:tcPr>
            <w:tcW w:w="2409" w:type="dxa"/>
            <w:shd w:val="clear" w:color="auto" w:fill="4B731F"/>
          </w:tcPr>
          <w:p w14:paraId="20ECECE9"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DELIVERABLES</w:t>
            </w:r>
          </w:p>
        </w:tc>
        <w:tc>
          <w:tcPr>
            <w:tcW w:w="1701" w:type="dxa"/>
            <w:shd w:val="clear" w:color="auto" w:fill="4B731F"/>
          </w:tcPr>
          <w:p w14:paraId="3C4978EB"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WHO</w:t>
            </w:r>
          </w:p>
        </w:tc>
        <w:tc>
          <w:tcPr>
            <w:tcW w:w="1134" w:type="dxa"/>
            <w:shd w:val="clear" w:color="auto" w:fill="4B731F"/>
          </w:tcPr>
          <w:p w14:paraId="69B093C7"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TIME-FRAME</w:t>
            </w:r>
          </w:p>
        </w:tc>
        <w:tc>
          <w:tcPr>
            <w:tcW w:w="2127" w:type="dxa"/>
            <w:shd w:val="clear" w:color="auto" w:fill="4B731F"/>
          </w:tcPr>
          <w:p w14:paraId="36223347" w14:textId="77777777" w:rsidR="001F4AD0" w:rsidRPr="001F4AD0" w:rsidRDefault="001F4AD0" w:rsidP="00E01D17">
            <w:pPr>
              <w:rPr>
                <w:rFonts w:ascii="Arial" w:hAnsi="Arial" w:cs="Arial"/>
                <w:color w:val="FFFFFF" w:themeColor="background1"/>
                <w:sz w:val="24"/>
                <w:szCs w:val="24"/>
              </w:rPr>
            </w:pPr>
            <w:r w:rsidRPr="001F4AD0">
              <w:rPr>
                <w:rFonts w:ascii="Arial" w:hAnsi="Arial" w:cs="Arial"/>
                <w:color w:val="FFFFFF" w:themeColor="background1"/>
                <w:sz w:val="24"/>
                <w:szCs w:val="24"/>
              </w:rPr>
              <w:t>MEASUREABLE TARGET</w:t>
            </w:r>
          </w:p>
        </w:tc>
      </w:tr>
      <w:tr w:rsidR="001F4AD0" w:rsidRPr="00BA1B7F" w14:paraId="7BFAAAC7" w14:textId="77777777" w:rsidTr="001F4AD0">
        <w:tc>
          <w:tcPr>
            <w:tcW w:w="2552" w:type="dxa"/>
          </w:tcPr>
          <w:p w14:paraId="3B131FAA" w14:textId="77777777" w:rsidR="001F4AD0" w:rsidRPr="001F4AD0" w:rsidRDefault="001F4AD0" w:rsidP="001F4AD0">
            <w:pPr>
              <w:rPr>
                <w:rFonts w:ascii="Arial" w:hAnsi="Arial" w:cs="Arial"/>
                <w:b w:val="0"/>
                <w:color w:val="auto"/>
                <w:sz w:val="24"/>
                <w:szCs w:val="24"/>
              </w:rPr>
            </w:pPr>
          </w:p>
          <w:p w14:paraId="67B29240" w14:textId="2B13B9BA"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Advocate to regional employment and training providers, businesses and other bodies, to consider opportunities for people living with disability to engage in local training, work experience, apprenticeships and employment</w:t>
            </w:r>
            <w:r w:rsidR="00B15DDF">
              <w:rPr>
                <w:rFonts w:ascii="Arial" w:hAnsi="Arial" w:cs="Arial"/>
                <w:b w:val="0"/>
                <w:color w:val="auto"/>
                <w:sz w:val="24"/>
                <w:szCs w:val="24"/>
              </w:rPr>
              <w:t>.</w:t>
            </w:r>
          </w:p>
          <w:p w14:paraId="4D93E2CD" w14:textId="77777777" w:rsidR="001F4AD0" w:rsidRDefault="001F4AD0" w:rsidP="001F4AD0">
            <w:pPr>
              <w:rPr>
                <w:rFonts w:ascii="Arial" w:hAnsi="Arial" w:cs="Arial"/>
                <w:b w:val="0"/>
                <w:color w:val="auto"/>
                <w:sz w:val="24"/>
                <w:szCs w:val="24"/>
              </w:rPr>
            </w:pPr>
          </w:p>
          <w:p w14:paraId="48A184C1" w14:textId="77777777" w:rsidR="001F3267" w:rsidRPr="001F4AD0" w:rsidRDefault="001F3267" w:rsidP="001F4AD0">
            <w:pPr>
              <w:rPr>
                <w:rFonts w:ascii="Arial" w:hAnsi="Arial" w:cs="Arial"/>
                <w:b w:val="0"/>
                <w:color w:val="auto"/>
                <w:sz w:val="24"/>
                <w:szCs w:val="24"/>
              </w:rPr>
            </w:pPr>
          </w:p>
        </w:tc>
        <w:tc>
          <w:tcPr>
            <w:tcW w:w="1418" w:type="dxa"/>
          </w:tcPr>
          <w:p w14:paraId="776EC257" w14:textId="77777777" w:rsidR="001F4AD0" w:rsidRPr="001F4AD0" w:rsidRDefault="001F4AD0" w:rsidP="001F4AD0">
            <w:pPr>
              <w:rPr>
                <w:rFonts w:ascii="Arial" w:hAnsi="Arial" w:cs="Arial"/>
                <w:b w:val="0"/>
                <w:color w:val="auto"/>
                <w:sz w:val="24"/>
                <w:szCs w:val="24"/>
              </w:rPr>
            </w:pPr>
          </w:p>
          <w:p w14:paraId="6F2288D3" w14:textId="77777777" w:rsidR="001F4AD0" w:rsidRPr="001F4AD0" w:rsidRDefault="001F4AD0" w:rsidP="001F4AD0">
            <w:pPr>
              <w:jc w:val="center"/>
              <w:rPr>
                <w:rFonts w:ascii="Arial" w:hAnsi="Arial" w:cs="Arial"/>
                <w:b w:val="0"/>
                <w:color w:val="auto"/>
                <w:sz w:val="24"/>
                <w:szCs w:val="24"/>
              </w:rPr>
            </w:pPr>
            <w:r>
              <w:rPr>
                <w:rFonts w:ascii="Arial" w:hAnsi="Arial" w:cs="Arial"/>
                <w:b w:val="0"/>
                <w:color w:val="auto"/>
                <w:sz w:val="24"/>
                <w:szCs w:val="24"/>
              </w:rPr>
              <w:t>Priority 10</w:t>
            </w:r>
          </w:p>
        </w:tc>
        <w:tc>
          <w:tcPr>
            <w:tcW w:w="2409" w:type="dxa"/>
          </w:tcPr>
          <w:p w14:paraId="1AE8055C" w14:textId="77777777" w:rsidR="001F4AD0" w:rsidRPr="001F4AD0" w:rsidRDefault="001F4AD0" w:rsidP="001F4AD0">
            <w:pPr>
              <w:rPr>
                <w:rFonts w:ascii="Arial" w:hAnsi="Arial" w:cs="Arial"/>
                <w:b w:val="0"/>
                <w:color w:val="auto"/>
                <w:sz w:val="24"/>
                <w:szCs w:val="24"/>
              </w:rPr>
            </w:pPr>
          </w:p>
          <w:p w14:paraId="522253E4"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Connect with local training, NDIS and employment providers to advocate and explo</w:t>
            </w:r>
            <w:r>
              <w:rPr>
                <w:rFonts w:ascii="Arial" w:hAnsi="Arial" w:cs="Arial"/>
                <w:b w:val="0"/>
                <w:color w:val="auto"/>
                <w:sz w:val="24"/>
                <w:szCs w:val="24"/>
              </w:rPr>
              <w:t xml:space="preserve">re locally based opportunities </w:t>
            </w:r>
          </w:p>
          <w:p w14:paraId="09F937E2" w14:textId="77777777" w:rsidR="001F4AD0" w:rsidRPr="001F4AD0" w:rsidRDefault="001F4AD0" w:rsidP="001F4AD0">
            <w:pPr>
              <w:rPr>
                <w:rFonts w:ascii="Arial" w:hAnsi="Arial" w:cs="Arial"/>
                <w:b w:val="0"/>
                <w:color w:val="auto"/>
                <w:sz w:val="24"/>
                <w:szCs w:val="24"/>
              </w:rPr>
            </w:pPr>
          </w:p>
          <w:p w14:paraId="38E19BB7" w14:textId="77777777" w:rsidR="001F4AD0" w:rsidRPr="001F4AD0" w:rsidRDefault="001F4AD0" w:rsidP="001F4AD0">
            <w:pPr>
              <w:rPr>
                <w:rFonts w:ascii="Arial" w:hAnsi="Arial" w:cs="Arial"/>
                <w:b w:val="0"/>
                <w:color w:val="auto"/>
                <w:sz w:val="24"/>
                <w:szCs w:val="24"/>
              </w:rPr>
            </w:pPr>
          </w:p>
        </w:tc>
        <w:tc>
          <w:tcPr>
            <w:tcW w:w="1701" w:type="dxa"/>
          </w:tcPr>
          <w:p w14:paraId="421F8150" w14:textId="77777777" w:rsidR="001F4AD0" w:rsidRDefault="001F4AD0" w:rsidP="001F4AD0">
            <w:pPr>
              <w:rPr>
                <w:rFonts w:ascii="Arial" w:hAnsi="Arial" w:cs="Arial"/>
                <w:b w:val="0"/>
                <w:color w:val="auto"/>
                <w:sz w:val="24"/>
                <w:szCs w:val="24"/>
              </w:rPr>
            </w:pPr>
          </w:p>
          <w:p w14:paraId="4DB0BEFE"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CEO &amp; Elected Members,</w:t>
            </w:r>
          </w:p>
          <w:p w14:paraId="109BE374"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Human Resources,</w:t>
            </w:r>
          </w:p>
          <w:p w14:paraId="47719010" w14:textId="77777777"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Community Development team</w:t>
            </w:r>
          </w:p>
        </w:tc>
        <w:tc>
          <w:tcPr>
            <w:tcW w:w="1134" w:type="dxa"/>
          </w:tcPr>
          <w:p w14:paraId="6AB0951E" w14:textId="77777777" w:rsidR="001F4AD0" w:rsidRDefault="001F4AD0" w:rsidP="001F4AD0">
            <w:pPr>
              <w:rPr>
                <w:rFonts w:ascii="Arial" w:hAnsi="Arial" w:cs="Arial"/>
                <w:b w:val="0"/>
                <w:color w:val="auto"/>
                <w:sz w:val="24"/>
                <w:szCs w:val="24"/>
              </w:rPr>
            </w:pPr>
          </w:p>
          <w:p w14:paraId="1355A1E7"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 xml:space="preserve">Long Term </w:t>
            </w:r>
          </w:p>
          <w:p w14:paraId="5730D403" w14:textId="77777777"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(2020-2024)</w:t>
            </w:r>
          </w:p>
        </w:tc>
        <w:tc>
          <w:tcPr>
            <w:tcW w:w="2127" w:type="dxa"/>
          </w:tcPr>
          <w:p w14:paraId="074260AB" w14:textId="77777777" w:rsidR="001F4AD0" w:rsidRPr="001F4AD0" w:rsidRDefault="001F4AD0" w:rsidP="001F4AD0">
            <w:pPr>
              <w:rPr>
                <w:rFonts w:ascii="Arial" w:hAnsi="Arial" w:cs="Arial"/>
                <w:b w:val="0"/>
                <w:color w:val="auto"/>
                <w:sz w:val="24"/>
                <w:szCs w:val="24"/>
              </w:rPr>
            </w:pPr>
          </w:p>
          <w:p w14:paraId="188330FA"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 xml:space="preserve">Provision of </w:t>
            </w:r>
            <w:r>
              <w:rPr>
                <w:rFonts w:ascii="Arial" w:hAnsi="Arial" w:cs="Arial"/>
                <w:b w:val="0"/>
                <w:color w:val="auto"/>
                <w:sz w:val="24"/>
                <w:szCs w:val="24"/>
              </w:rPr>
              <w:t xml:space="preserve">2 </w:t>
            </w:r>
            <w:r w:rsidRPr="001F4AD0">
              <w:rPr>
                <w:rFonts w:ascii="Arial" w:hAnsi="Arial" w:cs="Arial"/>
                <w:b w:val="0"/>
                <w:color w:val="auto"/>
                <w:sz w:val="24"/>
                <w:szCs w:val="24"/>
              </w:rPr>
              <w:t xml:space="preserve">workshops in the region </w:t>
            </w:r>
            <w:r>
              <w:rPr>
                <w:rFonts w:ascii="Arial" w:hAnsi="Arial" w:cs="Arial"/>
                <w:b w:val="0"/>
                <w:color w:val="auto"/>
                <w:sz w:val="24"/>
                <w:szCs w:val="24"/>
              </w:rPr>
              <w:t>about</w:t>
            </w:r>
            <w:r w:rsidRPr="001F4AD0">
              <w:rPr>
                <w:rFonts w:ascii="Arial" w:hAnsi="Arial" w:cs="Arial"/>
                <w:b w:val="0"/>
                <w:color w:val="auto"/>
                <w:sz w:val="24"/>
                <w:szCs w:val="24"/>
              </w:rPr>
              <w:t xml:space="preserve"> NDIS and opportunities of employment within the scheme as service providers.</w:t>
            </w:r>
          </w:p>
        </w:tc>
      </w:tr>
      <w:tr w:rsidR="001F4AD0" w:rsidRPr="00BA1B7F" w14:paraId="22730125" w14:textId="77777777" w:rsidTr="001F4AD0">
        <w:tc>
          <w:tcPr>
            <w:tcW w:w="2552" w:type="dxa"/>
          </w:tcPr>
          <w:p w14:paraId="5A768AD4" w14:textId="77777777" w:rsidR="001F4AD0" w:rsidRPr="001F4AD0" w:rsidRDefault="001F4AD0" w:rsidP="001F4AD0">
            <w:pPr>
              <w:rPr>
                <w:rFonts w:ascii="Arial" w:hAnsi="Arial" w:cs="Arial"/>
                <w:b w:val="0"/>
                <w:color w:val="auto"/>
                <w:sz w:val="24"/>
                <w:szCs w:val="24"/>
              </w:rPr>
            </w:pPr>
          </w:p>
          <w:p w14:paraId="10B8CEA5" w14:textId="3C8738B3"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Build volunteering and work experience opportunities between Council, the local schools and community groups to support the engagement of young people</w:t>
            </w:r>
            <w:r w:rsidR="00B15DDF">
              <w:rPr>
                <w:rFonts w:ascii="Arial" w:hAnsi="Arial" w:cs="Arial"/>
                <w:b w:val="0"/>
                <w:color w:val="auto"/>
                <w:sz w:val="24"/>
                <w:szCs w:val="24"/>
              </w:rPr>
              <w:t xml:space="preserve"> living</w:t>
            </w:r>
            <w:r w:rsidRPr="001F4AD0">
              <w:rPr>
                <w:rFonts w:ascii="Arial" w:hAnsi="Arial" w:cs="Arial"/>
                <w:b w:val="0"/>
                <w:color w:val="auto"/>
                <w:sz w:val="24"/>
                <w:szCs w:val="24"/>
              </w:rPr>
              <w:t xml:space="preserve"> with disability.</w:t>
            </w:r>
          </w:p>
          <w:p w14:paraId="1CDC4B70" w14:textId="77777777" w:rsidR="001F4AD0" w:rsidRPr="001F4AD0" w:rsidRDefault="001F4AD0" w:rsidP="001F4AD0">
            <w:pPr>
              <w:rPr>
                <w:rFonts w:ascii="Arial" w:hAnsi="Arial" w:cs="Arial"/>
                <w:b w:val="0"/>
                <w:color w:val="auto"/>
                <w:sz w:val="24"/>
                <w:szCs w:val="24"/>
              </w:rPr>
            </w:pPr>
          </w:p>
        </w:tc>
        <w:tc>
          <w:tcPr>
            <w:tcW w:w="1418" w:type="dxa"/>
          </w:tcPr>
          <w:p w14:paraId="4A46C3B4" w14:textId="77777777" w:rsidR="001F4AD0" w:rsidRPr="001F4AD0" w:rsidRDefault="001F4AD0" w:rsidP="001F4AD0">
            <w:pPr>
              <w:rPr>
                <w:rFonts w:ascii="Arial" w:hAnsi="Arial" w:cs="Arial"/>
                <w:b w:val="0"/>
                <w:color w:val="auto"/>
                <w:sz w:val="24"/>
                <w:szCs w:val="24"/>
              </w:rPr>
            </w:pPr>
          </w:p>
          <w:p w14:paraId="17CEBD30" w14:textId="77777777" w:rsidR="001F4AD0" w:rsidRPr="001F4AD0" w:rsidRDefault="001F4AD0" w:rsidP="001F4AD0">
            <w:pPr>
              <w:jc w:val="center"/>
              <w:rPr>
                <w:rFonts w:ascii="Arial" w:hAnsi="Arial" w:cs="Arial"/>
                <w:b w:val="0"/>
                <w:color w:val="auto"/>
                <w:sz w:val="24"/>
                <w:szCs w:val="24"/>
              </w:rPr>
            </w:pPr>
            <w:r>
              <w:rPr>
                <w:rFonts w:ascii="Arial" w:hAnsi="Arial" w:cs="Arial"/>
                <w:b w:val="0"/>
                <w:color w:val="auto"/>
                <w:sz w:val="24"/>
                <w:szCs w:val="24"/>
              </w:rPr>
              <w:t xml:space="preserve">Priority </w:t>
            </w:r>
            <w:r w:rsidRPr="001F4AD0">
              <w:rPr>
                <w:rFonts w:ascii="Arial" w:hAnsi="Arial" w:cs="Arial"/>
                <w:b w:val="0"/>
                <w:color w:val="auto"/>
                <w:sz w:val="24"/>
                <w:szCs w:val="24"/>
              </w:rPr>
              <w:t>11</w:t>
            </w:r>
          </w:p>
        </w:tc>
        <w:tc>
          <w:tcPr>
            <w:tcW w:w="2409" w:type="dxa"/>
          </w:tcPr>
          <w:p w14:paraId="713CAA62" w14:textId="77777777" w:rsidR="001F4AD0" w:rsidRPr="001F4AD0" w:rsidRDefault="001F4AD0" w:rsidP="001F4AD0">
            <w:pPr>
              <w:rPr>
                <w:rFonts w:ascii="Arial" w:hAnsi="Arial" w:cs="Arial"/>
                <w:b w:val="0"/>
                <w:color w:val="auto"/>
                <w:sz w:val="24"/>
                <w:szCs w:val="24"/>
              </w:rPr>
            </w:pPr>
          </w:p>
          <w:p w14:paraId="3F616A89"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Meet with the two area schools to discuss volunteering and work experience opportunities.</w:t>
            </w:r>
          </w:p>
          <w:p w14:paraId="1740EA34" w14:textId="77777777" w:rsidR="001F4AD0" w:rsidRPr="001F4AD0" w:rsidRDefault="001F4AD0" w:rsidP="001F4AD0">
            <w:pPr>
              <w:rPr>
                <w:rFonts w:ascii="Arial" w:hAnsi="Arial" w:cs="Arial"/>
                <w:b w:val="0"/>
                <w:color w:val="auto"/>
                <w:sz w:val="24"/>
                <w:szCs w:val="24"/>
              </w:rPr>
            </w:pPr>
          </w:p>
          <w:p w14:paraId="4569D4BD" w14:textId="3BA8961E" w:rsidR="001F4AD0" w:rsidRDefault="001F4AD0" w:rsidP="001F4AD0">
            <w:pPr>
              <w:rPr>
                <w:rFonts w:ascii="Arial" w:hAnsi="Arial" w:cs="Arial"/>
                <w:b w:val="0"/>
                <w:color w:val="auto"/>
                <w:sz w:val="24"/>
                <w:szCs w:val="24"/>
              </w:rPr>
            </w:pPr>
            <w:r w:rsidRPr="001F4AD0">
              <w:rPr>
                <w:rFonts w:ascii="Arial" w:hAnsi="Arial" w:cs="Arial"/>
                <w:b w:val="0"/>
                <w:color w:val="auto"/>
                <w:sz w:val="24"/>
                <w:szCs w:val="24"/>
              </w:rPr>
              <w:t>Create a model of best practice to support these opportunities.</w:t>
            </w:r>
          </w:p>
          <w:p w14:paraId="08131F7F" w14:textId="77777777" w:rsidR="000A6986" w:rsidRDefault="000A6986" w:rsidP="001F4AD0">
            <w:pPr>
              <w:rPr>
                <w:rFonts w:ascii="Arial" w:hAnsi="Arial" w:cs="Arial"/>
                <w:b w:val="0"/>
                <w:color w:val="auto"/>
                <w:sz w:val="24"/>
                <w:szCs w:val="24"/>
              </w:rPr>
            </w:pPr>
          </w:p>
          <w:p w14:paraId="60ABED87" w14:textId="77777777" w:rsidR="001F4AD0" w:rsidRPr="001F4AD0" w:rsidRDefault="001F4AD0" w:rsidP="001F4AD0">
            <w:pPr>
              <w:rPr>
                <w:rFonts w:ascii="Arial" w:hAnsi="Arial" w:cs="Arial"/>
                <w:b w:val="0"/>
                <w:color w:val="auto"/>
                <w:sz w:val="24"/>
                <w:szCs w:val="24"/>
              </w:rPr>
            </w:pPr>
          </w:p>
        </w:tc>
        <w:tc>
          <w:tcPr>
            <w:tcW w:w="1701" w:type="dxa"/>
          </w:tcPr>
          <w:p w14:paraId="3EC43C32" w14:textId="77777777" w:rsidR="001F4AD0" w:rsidRDefault="001F4AD0" w:rsidP="001F4AD0">
            <w:pPr>
              <w:rPr>
                <w:rFonts w:ascii="Arial" w:hAnsi="Arial" w:cs="Arial"/>
                <w:b w:val="0"/>
                <w:color w:val="auto"/>
                <w:sz w:val="24"/>
                <w:szCs w:val="24"/>
              </w:rPr>
            </w:pPr>
          </w:p>
          <w:p w14:paraId="09461013"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CEO</w:t>
            </w:r>
          </w:p>
          <w:p w14:paraId="5FE36E6F" w14:textId="77777777" w:rsidR="001F4AD0" w:rsidRDefault="001F4AD0" w:rsidP="001F4AD0">
            <w:pPr>
              <w:rPr>
                <w:rFonts w:ascii="Arial" w:hAnsi="Arial" w:cs="Arial"/>
                <w:b w:val="0"/>
                <w:color w:val="auto"/>
                <w:sz w:val="24"/>
                <w:szCs w:val="24"/>
              </w:rPr>
            </w:pPr>
          </w:p>
          <w:p w14:paraId="331087BE"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 xml:space="preserve">Human Resources </w:t>
            </w:r>
          </w:p>
          <w:p w14:paraId="1C3461B0" w14:textId="77777777" w:rsidR="001F4AD0" w:rsidRDefault="001F4AD0" w:rsidP="001F4AD0">
            <w:pPr>
              <w:rPr>
                <w:rFonts w:ascii="Arial" w:hAnsi="Arial" w:cs="Arial"/>
                <w:b w:val="0"/>
                <w:color w:val="auto"/>
                <w:sz w:val="24"/>
                <w:szCs w:val="24"/>
              </w:rPr>
            </w:pPr>
          </w:p>
          <w:p w14:paraId="2094525D"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Relevant Council staff</w:t>
            </w:r>
          </w:p>
          <w:p w14:paraId="752880D0" w14:textId="77777777" w:rsidR="001F4AD0" w:rsidRDefault="001F4AD0" w:rsidP="001F4AD0">
            <w:pPr>
              <w:rPr>
                <w:rFonts w:ascii="Arial" w:hAnsi="Arial" w:cs="Arial"/>
                <w:b w:val="0"/>
                <w:color w:val="auto"/>
                <w:sz w:val="24"/>
                <w:szCs w:val="24"/>
              </w:rPr>
            </w:pPr>
          </w:p>
          <w:p w14:paraId="2DE2B342"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BGVIC staff</w:t>
            </w:r>
          </w:p>
          <w:p w14:paraId="6D03C304" w14:textId="77777777" w:rsidR="001F4AD0" w:rsidRPr="001F4AD0" w:rsidRDefault="001F4AD0" w:rsidP="001F4AD0">
            <w:pPr>
              <w:rPr>
                <w:rFonts w:ascii="Arial" w:hAnsi="Arial" w:cs="Arial"/>
                <w:b w:val="0"/>
                <w:color w:val="auto"/>
                <w:sz w:val="24"/>
                <w:szCs w:val="24"/>
              </w:rPr>
            </w:pPr>
          </w:p>
        </w:tc>
        <w:tc>
          <w:tcPr>
            <w:tcW w:w="1134" w:type="dxa"/>
          </w:tcPr>
          <w:p w14:paraId="445D5AB4" w14:textId="77777777" w:rsidR="001F4AD0" w:rsidRDefault="001F4AD0" w:rsidP="001F4AD0">
            <w:pPr>
              <w:rPr>
                <w:rFonts w:ascii="Arial" w:hAnsi="Arial" w:cs="Arial"/>
                <w:b w:val="0"/>
                <w:color w:val="auto"/>
                <w:sz w:val="24"/>
                <w:szCs w:val="24"/>
              </w:rPr>
            </w:pPr>
          </w:p>
          <w:p w14:paraId="4C6D74BF" w14:textId="77777777"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Long Term (2020-2024)</w:t>
            </w:r>
          </w:p>
        </w:tc>
        <w:tc>
          <w:tcPr>
            <w:tcW w:w="2127" w:type="dxa"/>
          </w:tcPr>
          <w:p w14:paraId="1E24968F" w14:textId="77777777" w:rsidR="001F4AD0" w:rsidRPr="001F4AD0" w:rsidRDefault="001F4AD0" w:rsidP="001F4AD0">
            <w:pPr>
              <w:rPr>
                <w:rFonts w:ascii="Arial" w:hAnsi="Arial" w:cs="Arial"/>
                <w:b w:val="0"/>
                <w:color w:val="auto"/>
                <w:sz w:val="24"/>
                <w:szCs w:val="24"/>
              </w:rPr>
            </w:pPr>
          </w:p>
          <w:p w14:paraId="7CB0B740"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A model of best practice developed to support work experience and volunteering opportunities between Council and local schools.</w:t>
            </w:r>
          </w:p>
        </w:tc>
      </w:tr>
      <w:tr w:rsidR="001F4AD0" w:rsidRPr="00BA1B7F" w14:paraId="7C03AA8F" w14:textId="77777777" w:rsidTr="001F4AD0">
        <w:tc>
          <w:tcPr>
            <w:tcW w:w="2552" w:type="dxa"/>
          </w:tcPr>
          <w:p w14:paraId="30FFBBB0" w14:textId="77777777" w:rsidR="001F4AD0" w:rsidRPr="001F4AD0" w:rsidRDefault="001F4AD0" w:rsidP="001F4AD0">
            <w:pPr>
              <w:rPr>
                <w:rFonts w:ascii="Arial" w:hAnsi="Arial" w:cs="Arial"/>
                <w:b w:val="0"/>
                <w:color w:val="auto"/>
                <w:sz w:val="24"/>
                <w:szCs w:val="24"/>
              </w:rPr>
            </w:pPr>
          </w:p>
          <w:p w14:paraId="5DD02135"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Disability Awareness training will be provided for all Council staff, volunteers and Elected Members and will be included within the induction process.</w:t>
            </w:r>
          </w:p>
        </w:tc>
        <w:tc>
          <w:tcPr>
            <w:tcW w:w="1418" w:type="dxa"/>
          </w:tcPr>
          <w:p w14:paraId="1496D908" w14:textId="77777777" w:rsidR="001F4AD0" w:rsidRPr="001F4AD0" w:rsidRDefault="001F4AD0" w:rsidP="001F4AD0">
            <w:pPr>
              <w:rPr>
                <w:rFonts w:ascii="Arial" w:hAnsi="Arial" w:cs="Arial"/>
                <w:b w:val="0"/>
                <w:color w:val="auto"/>
                <w:sz w:val="24"/>
                <w:szCs w:val="24"/>
              </w:rPr>
            </w:pPr>
          </w:p>
          <w:p w14:paraId="7A10B529" w14:textId="77777777"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Priority</w:t>
            </w:r>
            <w:r w:rsidRPr="001F4AD0">
              <w:rPr>
                <w:rFonts w:ascii="Arial" w:hAnsi="Arial" w:cs="Arial"/>
                <w:b w:val="0"/>
                <w:color w:val="auto"/>
                <w:sz w:val="24"/>
                <w:szCs w:val="24"/>
              </w:rPr>
              <w:t xml:space="preserve">  12</w:t>
            </w:r>
          </w:p>
        </w:tc>
        <w:tc>
          <w:tcPr>
            <w:tcW w:w="2409" w:type="dxa"/>
          </w:tcPr>
          <w:p w14:paraId="6E02DB01" w14:textId="77777777" w:rsidR="001F4AD0" w:rsidRPr="001F4AD0" w:rsidRDefault="001F4AD0" w:rsidP="001F4AD0">
            <w:pPr>
              <w:rPr>
                <w:rFonts w:ascii="Arial" w:hAnsi="Arial" w:cs="Arial"/>
                <w:b w:val="0"/>
                <w:color w:val="auto"/>
                <w:sz w:val="24"/>
                <w:szCs w:val="24"/>
              </w:rPr>
            </w:pPr>
          </w:p>
          <w:p w14:paraId="7E98B1F7" w14:textId="79DF0202"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Council will seek out external training for people with lived experience to provide training to all staff and Elected Members to increase understanding of the rights</w:t>
            </w:r>
            <w:r>
              <w:rPr>
                <w:rFonts w:ascii="Arial" w:hAnsi="Arial" w:cs="Arial"/>
                <w:b w:val="0"/>
                <w:color w:val="auto"/>
                <w:sz w:val="24"/>
                <w:szCs w:val="24"/>
              </w:rPr>
              <w:t xml:space="preserve"> of people </w:t>
            </w:r>
            <w:r w:rsidR="00B15DDF">
              <w:rPr>
                <w:rFonts w:ascii="Arial" w:hAnsi="Arial" w:cs="Arial"/>
                <w:b w:val="0"/>
                <w:color w:val="auto"/>
                <w:sz w:val="24"/>
                <w:szCs w:val="24"/>
              </w:rPr>
              <w:t xml:space="preserve">living </w:t>
            </w:r>
            <w:r>
              <w:rPr>
                <w:rFonts w:ascii="Arial" w:hAnsi="Arial" w:cs="Arial"/>
                <w:b w:val="0"/>
                <w:color w:val="auto"/>
                <w:sz w:val="24"/>
                <w:szCs w:val="24"/>
              </w:rPr>
              <w:t xml:space="preserve">with disability and </w:t>
            </w:r>
            <w:r w:rsidRPr="001F4AD0">
              <w:rPr>
                <w:rFonts w:ascii="Arial" w:hAnsi="Arial" w:cs="Arial"/>
                <w:b w:val="0"/>
                <w:color w:val="auto"/>
                <w:sz w:val="24"/>
                <w:szCs w:val="24"/>
              </w:rPr>
              <w:t>to support inclusive practices in the workplace.</w:t>
            </w:r>
          </w:p>
          <w:p w14:paraId="42F053A1" w14:textId="77777777" w:rsidR="001F4AD0" w:rsidRPr="001F4AD0" w:rsidRDefault="001F4AD0" w:rsidP="001F4AD0">
            <w:pPr>
              <w:rPr>
                <w:rFonts w:ascii="Arial" w:hAnsi="Arial" w:cs="Arial"/>
                <w:b w:val="0"/>
                <w:color w:val="auto"/>
                <w:sz w:val="24"/>
                <w:szCs w:val="24"/>
              </w:rPr>
            </w:pPr>
          </w:p>
        </w:tc>
        <w:tc>
          <w:tcPr>
            <w:tcW w:w="1701" w:type="dxa"/>
          </w:tcPr>
          <w:p w14:paraId="18C52DEB" w14:textId="77777777" w:rsidR="001F4AD0" w:rsidRPr="001F4AD0" w:rsidRDefault="001F4AD0" w:rsidP="001F4AD0">
            <w:pPr>
              <w:rPr>
                <w:rFonts w:ascii="Arial" w:hAnsi="Arial" w:cs="Arial"/>
                <w:b w:val="0"/>
                <w:color w:val="auto"/>
                <w:sz w:val="24"/>
                <w:szCs w:val="24"/>
              </w:rPr>
            </w:pPr>
          </w:p>
          <w:p w14:paraId="5F7F4F76"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Human Resources</w:t>
            </w:r>
          </w:p>
          <w:p w14:paraId="32183976" w14:textId="77777777" w:rsidR="001F4AD0" w:rsidRPr="001F4AD0" w:rsidRDefault="001F4AD0" w:rsidP="001F4AD0">
            <w:pPr>
              <w:rPr>
                <w:rFonts w:ascii="Arial" w:hAnsi="Arial" w:cs="Arial"/>
                <w:b w:val="0"/>
                <w:color w:val="auto"/>
                <w:sz w:val="24"/>
                <w:szCs w:val="24"/>
              </w:rPr>
            </w:pPr>
          </w:p>
          <w:p w14:paraId="6661244E" w14:textId="77777777" w:rsidR="001F4AD0" w:rsidRPr="001F4AD0" w:rsidRDefault="001F4AD0" w:rsidP="001F4AD0">
            <w:pPr>
              <w:rPr>
                <w:rFonts w:ascii="Arial" w:hAnsi="Arial" w:cs="Arial"/>
                <w:b w:val="0"/>
                <w:color w:val="auto"/>
                <w:sz w:val="24"/>
                <w:szCs w:val="24"/>
              </w:rPr>
            </w:pPr>
            <w:r w:rsidRPr="001F4AD0">
              <w:rPr>
                <w:rFonts w:ascii="Arial" w:hAnsi="Arial" w:cs="Arial"/>
                <w:b w:val="0"/>
                <w:color w:val="auto"/>
                <w:sz w:val="24"/>
                <w:szCs w:val="24"/>
              </w:rPr>
              <w:t>Senior Management Team</w:t>
            </w:r>
          </w:p>
        </w:tc>
        <w:tc>
          <w:tcPr>
            <w:tcW w:w="1134" w:type="dxa"/>
          </w:tcPr>
          <w:p w14:paraId="37BAA645" w14:textId="77777777" w:rsidR="001F4AD0" w:rsidRPr="001F4AD0" w:rsidRDefault="001F4AD0" w:rsidP="001F4AD0">
            <w:pPr>
              <w:rPr>
                <w:rFonts w:ascii="Arial" w:hAnsi="Arial" w:cs="Arial"/>
                <w:b w:val="0"/>
                <w:color w:val="auto"/>
                <w:sz w:val="24"/>
                <w:szCs w:val="24"/>
              </w:rPr>
            </w:pPr>
          </w:p>
          <w:p w14:paraId="0E89680E" w14:textId="77777777" w:rsidR="001F4AD0" w:rsidRDefault="001F4AD0" w:rsidP="001F4AD0">
            <w:pPr>
              <w:rPr>
                <w:rFonts w:ascii="Arial" w:hAnsi="Arial" w:cs="Arial"/>
                <w:b w:val="0"/>
                <w:color w:val="auto"/>
                <w:sz w:val="24"/>
                <w:szCs w:val="24"/>
              </w:rPr>
            </w:pPr>
            <w:r>
              <w:rPr>
                <w:rFonts w:ascii="Arial" w:hAnsi="Arial" w:cs="Arial"/>
                <w:b w:val="0"/>
                <w:color w:val="auto"/>
                <w:sz w:val="24"/>
                <w:szCs w:val="24"/>
              </w:rPr>
              <w:t xml:space="preserve">Short </w:t>
            </w:r>
            <w:r w:rsidRPr="001F4AD0">
              <w:rPr>
                <w:rFonts w:ascii="Arial" w:hAnsi="Arial" w:cs="Arial"/>
                <w:b w:val="0"/>
                <w:color w:val="auto"/>
                <w:sz w:val="24"/>
                <w:szCs w:val="24"/>
              </w:rPr>
              <w:t xml:space="preserve"> Term</w:t>
            </w:r>
          </w:p>
          <w:p w14:paraId="4869A366" w14:textId="77777777"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(2020-2024)</w:t>
            </w:r>
          </w:p>
        </w:tc>
        <w:tc>
          <w:tcPr>
            <w:tcW w:w="2127" w:type="dxa"/>
          </w:tcPr>
          <w:p w14:paraId="17AE5061" w14:textId="77777777" w:rsidR="001F4AD0" w:rsidRPr="001F4AD0" w:rsidRDefault="001F4AD0" w:rsidP="001F4AD0">
            <w:pPr>
              <w:rPr>
                <w:rFonts w:ascii="Arial" w:hAnsi="Arial" w:cs="Arial"/>
                <w:b w:val="0"/>
                <w:color w:val="auto"/>
                <w:sz w:val="24"/>
                <w:szCs w:val="24"/>
              </w:rPr>
            </w:pPr>
          </w:p>
          <w:p w14:paraId="154E684A" w14:textId="2EC8D130" w:rsidR="001F4AD0" w:rsidRPr="001F4AD0" w:rsidRDefault="001F4AD0" w:rsidP="001F4AD0">
            <w:pPr>
              <w:rPr>
                <w:rFonts w:ascii="Arial" w:hAnsi="Arial" w:cs="Arial"/>
                <w:b w:val="0"/>
                <w:color w:val="auto"/>
                <w:sz w:val="24"/>
                <w:szCs w:val="24"/>
              </w:rPr>
            </w:pPr>
            <w:r>
              <w:rPr>
                <w:rFonts w:ascii="Arial" w:hAnsi="Arial" w:cs="Arial"/>
                <w:b w:val="0"/>
                <w:color w:val="auto"/>
                <w:sz w:val="24"/>
                <w:szCs w:val="24"/>
              </w:rPr>
              <w:t>90 percent of a</w:t>
            </w:r>
            <w:r w:rsidRPr="001F4AD0">
              <w:rPr>
                <w:rFonts w:ascii="Arial" w:hAnsi="Arial" w:cs="Arial"/>
                <w:b w:val="0"/>
                <w:color w:val="auto"/>
                <w:sz w:val="24"/>
                <w:szCs w:val="24"/>
              </w:rPr>
              <w:t xml:space="preserve">ll staff, </w:t>
            </w:r>
            <w:r>
              <w:rPr>
                <w:rFonts w:ascii="Arial" w:hAnsi="Arial" w:cs="Arial"/>
                <w:b w:val="0"/>
                <w:color w:val="auto"/>
                <w:sz w:val="24"/>
                <w:szCs w:val="24"/>
              </w:rPr>
              <w:t xml:space="preserve">Council </w:t>
            </w:r>
            <w:r w:rsidRPr="001F4AD0">
              <w:rPr>
                <w:rFonts w:ascii="Arial" w:hAnsi="Arial" w:cs="Arial"/>
                <w:b w:val="0"/>
                <w:color w:val="auto"/>
                <w:sz w:val="24"/>
                <w:szCs w:val="24"/>
              </w:rPr>
              <w:t>volunteers, and Elected Members have receive</w:t>
            </w:r>
            <w:r>
              <w:rPr>
                <w:rFonts w:ascii="Arial" w:hAnsi="Arial" w:cs="Arial"/>
                <w:b w:val="0"/>
                <w:color w:val="auto"/>
                <w:sz w:val="24"/>
                <w:szCs w:val="24"/>
              </w:rPr>
              <w:t>d Disability Awareness Training</w:t>
            </w:r>
            <w:r w:rsidR="00B15DDF">
              <w:rPr>
                <w:rFonts w:ascii="Arial" w:hAnsi="Arial" w:cs="Arial"/>
                <w:b w:val="0"/>
                <w:color w:val="auto"/>
                <w:sz w:val="24"/>
                <w:szCs w:val="24"/>
              </w:rPr>
              <w:t>.</w:t>
            </w:r>
          </w:p>
        </w:tc>
      </w:tr>
    </w:tbl>
    <w:p w14:paraId="33B31B53" w14:textId="77777777" w:rsidR="00A44EA6" w:rsidRDefault="00A44EA6" w:rsidP="00575E78">
      <w:pPr>
        <w:spacing w:line="240" w:lineRule="auto"/>
        <w:jc w:val="both"/>
        <w:rPr>
          <w:rFonts w:asciiTheme="majorHAnsi" w:hAnsiTheme="majorHAnsi" w:cstheme="majorHAnsi"/>
          <w:b w:val="0"/>
          <w:color w:val="auto"/>
          <w:szCs w:val="28"/>
        </w:rPr>
      </w:pPr>
    </w:p>
    <w:p w14:paraId="792BFDDD" w14:textId="77777777" w:rsidR="00143C42" w:rsidRDefault="00143C42" w:rsidP="00575E78">
      <w:pPr>
        <w:spacing w:line="240" w:lineRule="auto"/>
        <w:jc w:val="both"/>
        <w:rPr>
          <w:rFonts w:asciiTheme="majorHAnsi" w:hAnsiTheme="majorHAnsi" w:cstheme="majorHAnsi"/>
          <w:b w:val="0"/>
          <w:color w:val="auto"/>
          <w:szCs w:val="28"/>
        </w:rPr>
      </w:pPr>
    </w:p>
    <w:p w14:paraId="27B708C3" w14:textId="77777777" w:rsidR="00143C42" w:rsidRDefault="00143C42" w:rsidP="00575E78">
      <w:pPr>
        <w:spacing w:line="240" w:lineRule="auto"/>
        <w:jc w:val="both"/>
        <w:rPr>
          <w:rFonts w:asciiTheme="majorHAnsi" w:hAnsiTheme="majorHAnsi" w:cstheme="majorHAnsi"/>
          <w:b w:val="0"/>
          <w:color w:val="auto"/>
          <w:szCs w:val="28"/>
        </w:rPr>
      </w:pPr>
    </w:p>
    <w:p w14:paraId="33D7F5E2" w14:textId="77777777" w:rsidR="00143C42" w:rsidRDefault="00143C42" w:rsidP="00575E78">
      <w:pPr>
        <w:spacing w:line="240" w:lineRule="auto"/>
        <w:jc w:val="both"/>
        <w:rPr>
          <w:rFonts w:asciiTheme="majorHAnsi" w:hAnsiTheme="majorHAnsi" w:cstheme="majorHAnsi"/>
          <w:b w:val="0"/>
          <w:color w:val="auto"/>
          <w:szCs w:val="28"/>
        </w:rPr>
      </w:pPr>
    </w:p>
    <w:p w14:paraId="7F00BF28" w14:textId="77777777" w:rsidR="00143C42" w:rsidRDefault="00143C42" w:rsidP="00575E78">
      <w:pPr>
        <w:spacing w:line="240" w:lineRule="auto"/>
        <w:jc w:val="both"/>
        <w:rPr>
          <w:rFonts w:asciiTheme="majorHAnsi" w:hAnsiTheme="majorHAnsi" w:cstheme="majorHAnsi"/>
          <w:b w:val="0"/>
          <w:color w:val="auto"/>
          <w:szCs w:val="28"/>
        </w:rPr>
      </w:pPr>
    </w:p>
    <w:p w14:paraId="5AB25C7D" w14:textId="77777777" w:rsidR="00143C42" w:rsidRDefault="00143C42" w:rsidP="00575E78">
      <w:pPr>
        <w:spacing w:line="240" w:lineRule="auto"/>
        <w:jc w:val="both"/>
        <w:rPr>
          <w:rFonts w:asciiTheme="majorHAnsi" w:hAnsiTheme="majorHAnsi" w:cstheme="majorHAnsi"/>
          <w:b w:val="0"/>
          <w:color w:val="auto"/>
          <w:szCs w:val="28"/>
        </w:rPr>
      </w:pPr>
    </w:p>
    <w:p w14:paraId="0793041A" w14:textId="77777777" w:rsidR="00143C42" w:rsidRDefault="00143C42" w:rsidP="00575E78">
      <w:pPr>
        <w:spacing w:line="240" w:lineRule="auto"/>
        <w:jc w:val="both"/>
        <w:rPr>
          <w:rFonts w:asciiTheme="majorHAnsi" w:hAnsiTheme="majorHAnsi" w:cstheme="majorHAnsi"/>
          <w:b w:val="0"/>
          <w:color w:val="auto"/>
          <w:szCs w:val="28"/>
        </w:rPr>
      </w:pPr>
    </w:p>
    <w:p w14:paraId="2E110102" w14:textId="77777777" w:rsidR="00143C42" w:rsidRDefault="00143C42" w:rsidP="00575E78">
      <w:pPr>
        <w:spacing w:line="240" w:lineRule="auto"/>
        <w:jc w:val="both"/>
        <w:rPr>
          <w:rFonts w:asciiTheme="majorHAnsi" w:hAnsiTheme="majorHAnsi" w:cstheme="majorHAnsi"/>
          <w:b w:val="0"/>
          <w:color w:val="auto"/>
          <w:szCs w:val="28"/>
        </w:rPr>
      </w:pPr>
    </w:p>
    <w:p w14:paraId="5D607FF8" w14:textId="77777777" w:rsidR="00143C42" w:rsidRDefault="00143C42" w:rsidP="00575E78">
      <w:pPr>
        <w:spacing w:line="240" w:lineRule="auto"/>
        <w:jc w:val="both"/>
        <w:rPr>
          <w:rFonts w:asciiTheme="majorHAnsi" w:hAnsiTheme="majorHAnsi" w:cstheme="majorHAnsi"/>
          <w:b w:val="0"/>
          <w:color w:val="auto"/>
          <w:szCs w:val="28"/>
        </w:rPr>
      </w:pPr>
    </w:p>
    <w:p w14:paraId="5A1A298E" w14:textId="77777777" w:rsidR="00143C42" w:rsidRDefault="00143C42" w:rsidP="00575E78">
      <w:pPr>
        <w:spacing w:line="240" w:lineRule="auto"/>
        <w:jc w:val="both"/>
        <w:rPr>
          <w:rFonts w:asciiTheme="majorHAnsi" w:hAnsiTheme="majorHAnsi" w:cstheme="majorHAnsi"/>
          <w:b w:val="0"/>
          <w:color w:val="auto"/>
          <w:szCs w:val="28"/>
        </w:rPr>
      </w:pPr>
    </w:p>
    <w:p w14:paraId="38B90BF8" w14:textId="77777777" w:rsidR="00143C42" w:rsidRDefault="00143C42" w:rsidP="00575E78">
      <w:pPr>
        <w:spacing w:line="240" w:lineRule="auto"/>
        <w:jc w:val="both"/>
        <w:rPr>
          <w:rFonts w:asciiTheme="majorHAnsi" w:hAnsiTheme="majorHAnsi" w:cstheme="majorHAnsi"/>
          <w:b w:val="0"/>
          <w:color w:val="auto"/>
          <w:szCs w:val="28"/>
        </w:rPr>
      </w:pPr>
    </w:p>
    <w:p w14:paraId="2E0D0BB3" w14:textId="77777777" w:rsidR="00143C42" w:rsidRDefault="00143C42" w:rsidP="00575E78">
      <w:pPr>
        <w:spacing w:line="240" w:lineRule="auto"/>
        <w:jc w:val="both"/>
        <w:rPr>
          <w:rFonts w:asciiTheme="majorHAnsi" w:hAnsiTheme="majorHAnsi" w:cstheme="majorHAnsi"/>
          <w:b w:val="0"/>
          <w:color w:val="auto"/>
          <w:szCs w:val="28"/>
        </w:rPr>
      </w:pPr>
    </w:p>
    <w:p w14:paraId="4586AD5D" w14:textId="77777777" w:rsidR="00143C42" w:rsidRDefault="00143C42" w:rsidP="00575E78">
      <w:pPr>
        <w:spacing w:line="240" w:lineRule="auto"/>
        <w:jc w:val="both"/>
        <w:rPr>
          <w:rFonts w:asciiTheme="majorHAnsi" w:hAnsiTheme="majorHAnsi" w:cstheme="majorHAnsi"/>
          <w:b w:val="0"/>
          <w:color w:val="auto"/>
          <w:szCs w:val="28"/>
        </w:rPr>
      </w:pPr>
    </w:p>
    <w:p w14:paraId="5AB5B2BC" w14:textId="77777777" w:rsidR="00E01D17" w:rsidRDefault="00E01D17" w:rsidP="00575E78">
      <w:pPr>
        <w:spacing w:line="240" w:lineRule="auto"/>
        <w:jc w:val="both"/>
        <w:rPr>
          <w:rFonts w:asciiTheme="majorHAnsi" w:hAnsiTheme="majorHAnsi" w:cstheme="majorHAnsi"/>
          <w:b w:val="0"/>
          <w:color w:val="auto"/>
          <w:szCs w:val="28"/>
        </w:rPr>
      </w:pPr>
    </w:p>
    <w:p w14:paraId="0796A9FF" w14:textId="77777777" w:rsidR="001C63F2" w:rsidRDefault="001C63F2" w:rsidP="00575E78">
      <w:pPr>
        <w:spacing w:line="240" w:lineRule="auto"/>
        <w:jc w:val="both"/>
        <w:rPr>
          <w:rFonts w:asciiTheme="majorHAnsi" w:hAnsiTheme="majorHAnsi" w:cstheme="majorHAnsi"/>
          <w:b w:val="0"/>
          <w:color w:val="auto"/>
          <w:szCs w:val="28"/>
        </w:rPr>
      </w:pPr>
    </w:p>
    <w:p w14:paraId="3A044AFE" w14:textId="77777777" w:rsidR="001C63F2" w:rsidRDefault="001C63F2" w:rsidP="00575E78">
      <w:pPr>
        <w:spacing w:line="240" w:lineRule="auto"/>
        <w:jc w:val="both"/>
        <w:rPr>
          <w:rFonts w:asciiTheme="majorHAnsi" w:hAnsiTheme="majorHAnsi" w:cstheme="majorHAnsi"/>
          <w:b w:val="0"/>
          <w:color w:val="auto"/>
          <w:szCs w:val="28"/>
        </w:rPr>
      </w:pPr>
    </w:p>
    <w:p w14:paraId="51BDC452" w14:textId="77777777" w:rsidR="001C63F2" w:rsidRDefault="001C63F2" w:rsidP="00575E78">
      <w:pPr>
        <w:spacing w:line="240" w:lineRule="auto"/>
        <w:jc w:val="both"/>
        <w:rPr>
          <w:rFonts w:asciiTheme="majorHAnsi" w:hAnsiTheme="majorHAnsi" w:cstheme="majorHAnsi"/>
          <w:b w:val="0"/>
          <w:color w:val="auto"/>
          <w:szCs w:val="28"/>
        </w:rPr>
      </w:pPr>
    </w:p>
    <w:p w14:paraId="782153A7" w14:textId="77777777" w:rsidR="001C63F2" w:rsidRDefault="001C63F2" w:rsidP="00575E78">
      <w:pPr>
        <w:spacing w:line="240" w:lineRule="auto"/>
        <w:jc w:val="both"/>
        <w:rPr>
          <w:rFonts w:asciiTheme="majorHAnsi" w:hAnsiTheme="majorHAnsi" w:cstheme="majorHAnsi"/>
          <w:b w:val="0"/>
          <w:color w:val="auto"/>
          <w:szCs w:val="28"/>
        </w:rPr>
      </w:pPr>
    </w:p>
    <w:p w14:paraId="31933404" w14:textId="77777777" w:rsidR="001C63F2" w:rsidRDefault="001C63F2" w:rsidP="00575E78">
      <w:pPr>
        <w:spacing w:line="240" w:lineRule="auto"/>
        <w:jc w:val="both"/>
        <w:rPr>
          <w:rFonts w:asciiTheme="majorHAnsi" w:hAnsiTheme="majorHAnsi" w:cstheme="majorHAnsi"/>
          <w:b w:val="0"/>
          <w:color w:val="auto"/>
          <w:szCs w:val="28"/>
        </w:rPr>
      </w:pPr>
    </w:p>
    <w:p w14:paraId="773F4B27" w14:textId="77777777" w:rsidR="001C63F2" w:rsidRDefault="001C63F2" w:rsidP="00575E78">
      <w:pPr>
        <w:spacing w:line="240" w:lineRule="auto"/>
        <w:jc w:val="both"/>
        <w:rPr>
          <w:rFonts w:asciiTheme="majorHAnsi" w:hAnsiTheme="majorHAnsi" w:cstheme="majorHAnsi"/>
          <w:b w:val="0"/>
          <w:color w:val="auto"/>
          <w:szCs w:val="28"/>
        </w:rPr>
      </w:pPr>
    </w:p>
    <w:p w14:paraId="5232FEDE" w14:textId="77777777" w:rsidR="001C63F2" w:rsidRDefault="001C63F2" w:rsidP="00575E78">
      <w:pPr>
        <w:spacing w:line="240" w:lineRule="auto"/>
        <w:jc w:val="both"/>
        <w:rPr>
          <w:rFonts w:asciiTheme="majorHAnsi" w:hAnsiTheme="majorHAnsi" w:cstheme="majorHAnsi"/>
          <w:b w:val="0"/>
          <w:color w:val="auto"/>
          <w:szCs w:val="28"/>
        </w:rPr>
      </w:pPr>
    </w:p>
    <w:p w14:paraId="0968737A" w14:textId="77777777" w:rsidR="001C63F2" w:rsidRDefault="001C63F2" w:rsidP="00575E78">
      <w:pPr>
        <w:spacing w:line="240" w:lineRule="auto"/>
        <w:jc w:val="both"/>
        <w:rPr>
          <w:rFonts w:asciiTheme="majorHAnsi" w:hAnsiTheme="majorHAnsi" w:cstheme="majorHAnsi"/>
          <w:b w:val="0"/>
          <w:color w:val="auto"/>
          <w:szCs w:val="28"/>
        </w:rPr>
      </w:pPr>
    </w:p>
    <w:p w14:paraId="0722C738" w14:textId="77777777" w:rsidR="001C63F2" w:rsidRDefault="001C63F2" w:rsidP="00575E78">
      <w:pPr>
        <w:spacing w:line="240" w:lineRule="auto"/>
        <w:jc w:val="both"/>
        <w:rPr>
          <w:rFonts w:asciiTheme="majorHAnsi" w:hAnsiTheme="majorHAnsi" w:cstheme="majorHAnsi"/>
          <w:b w:val="0"/>
          <w:color w:val="auto"/>
          <w:szCs w:val="28"/>
        </w:rPr>
      </w:pPr>
    </w:p>
    <w:p w14:paraId="5C417626" w14:textId="77777777" w:rsidR="001C63F2" w:rsidRDefault="001C63F2" w:rsidP="00575E78">
      <w:pPr>
        <w:spacing w:line="240" w:lineRule="auto"/>
        <w:jc w:val="both"/>
        <w:rPr>
          <w:rFonts w:asciiTheme="majorHAnsi" w:hAnsiTheme="majorHAnsi" w:cstheme="majorHAnsi"/>
          <w:b w:val="0"/>
          <w:color w:val="auto"/>
          <w:szCs w:val="28"/>
        </w:rPr>
      </w:pPr>
    </w:p>
    <w:p w14:paraId="565E8298" w14:textId="77777777" w:rsidR="001C63F2" w:rsidRDefault="001C63F2" w:rsidP="00575E78">
      <w:pPr>
        <w:spacing w:line="240" w:lineRule="auto"/>
        <w:jc w:val="both"/>
        <w:rPr>
          <w:rFonts w:asciiTheme="majorHAnsi" w:hAnsiTheme="majorHAnsi" w:cstheme="majorHAnsi"/>
          <w:b w:val="0"/>
          <w:color w:val="auto"/>
          <w:szCs w:val="28"/>
        </w:rPr>
      </w:pPr>
    </w:p>
    <w:p w14:paraId="02C4E58D" w14:textId="77777777" w:rsidR="001C63F2" w:rsidRDefault="001C63F2" w:rsidP="00575E78">
      <w:pPr>
        <w:spacing w:line="240" w:lineRule="auto"/>
        <w:jc w:val="both"/>
        <w:rPr>
          <w:rFonts w:asciiTheme="majorHAnsi" w:hAnsiTheme="majorHAnsi" w:cstheme="majorHAnsi"/>
          <w:b w:val="0"/>
          <w:color w:val="auto"/>
          <w:szCs w:val="28"/>
        </w:rPr>
      </w:pPr>
    </w:p>
    <w:p w14:paraId="56A70E04" w14:textId="77777777" w:rsidR="001C63F2" w:rsidRDefault="001C63F2" w:rsidP="00575E78">
      <w:pPr>
        <w:spacing w:line="240" w:lineRule="auto"/>
        <w:jc w:val="both"/>
        <w:rPr>
          <w:rFonts w:asciiTheme="majorHAnsi" w:hAnsiTheme="majorHAnsi" w:cstheme="majorHAnsi"/>
          <w:b w:val="0"/>
          <w:color w:val="auto"/>
          <w:szCs w:val="28"/>
        </w:rPr>
      </w:pPr>
    </w:p>
    <w:p w14:paraId="61D18758" w14:textId="77777777" w:rsidR="001C63F2" w:rsidRDefault="001C63F2" w:rsidP="00575E78">
      <w:pPr>
        <w:spacing w:line="240" w:lineRule="auto"/>
        <w:jc w:val="both"/>
        <w:rPr>
          <w:rFonts w:asciiTheme="majorHAnsi" w:hAnsiTheme="majorHAnsi" w:cstheme="majorHAnsi"/>
          <w:b w:val="0"/>
          <w:color w:val="auto"/>
          <w:szCs w:val="28"/>
        </w:rPr>
      </w:pPr>
    </w:p>
    <w:p w14:paraId="3E422E49" w14:textId="77777777" w:rsidR="001C63F2" w:rsidRDefault="001C63F2" w:rsidP="00575E78">
      <w:pPr>
        <w:spacing w:line="240" w:lineRule="auto"/>
        <w:jc w:val="both"/>
        <w:rPr>
          <w:rFonts w:asciiTheme="majorHAnsi" w:hAnsiTheme="majorHAnsi" w:cstheme="majorHAnsi"/>
          <w:b w:val="0"/>
          <w:color w:val="auto"/>
          <w:szCs w:val="28"/>
        </w:rPr>
      </w:pPr>
    </w:p>
    <w:p w14:paraId="0BF66EE7" w14:textId="77777777" w:rsidR="001C63F2" w:rsidRDefault="001C63F2" w:rsidP="00575E78">
      <w:pPr>
        <w:spacing w:line="240" w:lineRule="auto"/>
        <w:jc w:val="both"/>
        <w:rPr>
          <w:rFonts w:asciiTheme="majorHAnsi" w:hAnsiTheme="majorHAnsi" w:cstheme="majorHAnsi"/>
          <w:b w:val="0"/>
          <w:color w:val="auto"/>
          <w:szCs w:val="28"/>
        </w:rPr>
      </w:pPr>
    </w:p>
    <w:p w14:paraId="0809593B" w14:textId="77777777" w:rsidR="001C63F2" w:rsidRDefault="001C63F2" w:rsidP="00575E78">
      <w:pPr>
        <w:spacing w:line="240" w:lineRule="auto"/>
        <w:jc w:val="both"/>
        <w:rPr>
          <w:rFonts w:asciiTheme="majorHAnsi" w:hAnsiTheme="majorHAnsi" w:cstheme="majorHAnsi"/>
          <w:b w:val="0"/>
          <w:color w:val="auto"/>
          <w:szCs w:val="28"/>
        </w:rPr>
      </w:pPr>
    </w:p>
    <w:p w14:paraId="41A49E27" w14:textId="77777777" w:rsidR="001C63F2" w:rsidRDefault="001C63F2" w:rsidP="00575E78">
      <w:pPr>
        <w:spacing w:line="240" w:lineRule="auto"/>
        <w:jc w:val="both"/>
        <w:rPr>
          <w:rFonts w:asciiTheme="majorHAnsi" w:hAnsiTheme="majorHAnsi" w:cstheme="majorHAnsi"/>
          <w:b w:val="0"/>
          <w:color w:val="auto"/>
          <w:szCs w:val="28"/>
        </w:rPr>
      </w:pPr>
    </w:p>
    <w:p w14:paraId="635418D4" w14:textId="707B8070" w:rsidR="001C63F2" w:rsidRPr="001C63F2" w:rsidRDefault="00BE7C06" w:rsidP="00575E78">
      <w:pPr>
        <w:spacing w:line="240" w:lineRule="auto"/>
        <w:jc w:val="both"/>
        <w:rPr>
          <w:rFonts w:asciiTheme="majorHAnsi" w:hAnsiTheme="majorHAnsi" w:cstheme="majorHAnsi"/>
          <w:color w:val="4B731F"/>
          <w:szCs w:val="28"/>
        </w:rPr>
      </w:pPr>
      <w:r>
        <w:rPr>
          <w:rFonts w:asciiTheme="majorHAnsi" w:hAnsiTheme="majorHAnsi" w:cstheme="majorHAnsi"/>
          <w:color w:val="4B731F"/>
          <w:szCs w:val="28"/>
        </w:rPr>
        <w:t xml:space="preserve">5.5 </w:t>
      </w:r>
      <w:r w:rsidR="001C63F2" w:rsidRPr="001C63F2">
        <w:rPr>
          <w:rFonts w:asciiTheme="majorHAnsi" w:hAnsiTheme="majorHAnsi" w:cstheme="majorHAnsi"/>
          <w:color w:val="4B731F"/>
          <w:szCs w:val="28"/>
        </w:rPr>
        <w:t>Delivery</w:t>
      </w:r>
      <w:r w:rsidR="001D33B7">
        <w:rPr>
          <w:rFonts w:asciiTheme="majorHAnsi" w:hAnsiTheme="majorHAnsi" w:cstheme="majorHAnsi"/>
          <w:color w:val="4B731F"/>
          <w:szCs w:val="28"/>
        </w:rPr>
        <w:t>,</w:t>
      </w:r>
      <w:r w:rsidR="001C63F2">
        <w:rPr>
          <w:rFonts w:asciiTheme="majorHAnsi" w:hAnsiTheme="majorHAnsi" w:cstheme="majorHAnsi"/>
          <w:color w:val="4B731F"/>
          <w:szCs w:val="28"/>
        </w:rPr>
        <w:t xml:space="preserve"> Monitor</w:t>
      </w:r>
      <w:r w:rsidR="001D33B7">
        <w:rPr>
          <w:rFonts w:asciiTheme="majorHAnsi" w:hAnsiTheme="majorHAnsi" w:cstheme="majorHAnsi"/>
          <w:color w:val="4B731F"/>
          <w:szCs w:val="28"/>
        </w:rPr>
        <w:t xml:space="preserve">, Review and Evaluation </w:t>
      </w:r>
      <w:r>
        <w:rPr>
          <w:rFonts w:asciiTheme="majorHAnsi" w:hAnsiTheme="majorHAnsi" w:cstheme="majorHAnsi"/>
          <w:color w:val="4B731F"/>
          <w:szCs w:val="28"/>
        </w:rPr>
        <w:t>of the Goyder DAIP</w:t>
      </w:r>
    </w:p>
    <w:p w14:paraId="2C4974FA" w14:textId="77777777" w:rsidR="001C63F2" w:rsidRDefault="001C63F2" w:rsidP="00575E78">
      <w:pPr>
        <w:spacing w:line="240" w:lineRule="auto"/>
        <w:jc w:val="both"/>
        <w:rPr>
          <w:rFonts w:asciiTheme="majorHAnsi" w:hAnsiTheme="majorHAnsi" w:cstheme="majorHAnsi"/>
          <w:b w:val="0"/>
          <w:color w:val="auto"/>
          <w:szCs w:val="28"/>
        </w:rPr>
      </w:pPr>
    </w:p>
    <w:p w14:paraId="19196D3E" w14:textId="2B34F646" w:rsidR="001C63F2" w:rsidRPr="001C63F2" w:rsidRDefault="001C63F2" w:rsidP="00575E78">
      <w:pPr>
        <w:spacing w:line="240" w:lineRule="auto"/>
        <w:jc w:val="both"/>
        <w:rPr>
          <w:rFonts w:asciiTheme="majorHAnsi" w:hAnsiTheme="majorHAnsi" w:cstheme="majorHAnsi"/>
          <w:b w:val="0"/>
          <w:color w:val="auto"/>
          <w:sz w:val="24"/>
          <w:szCs w:val="24"/>
        </w:rPr>
      </w:pPr>
      <w:r w:rsidRPr="001C63F2">
        <w:rPr>
          <w:rFonts w:asciiTheme="majorHAnsi" w:hAnsiTheme="majorHAnsi" w:cstheme="majorHAnsi"/>
          <w:b w:val="0"/>
          <w:color w:val="auto"/>
          <w:sz w:val="24"/>
          <w:szCs w:val="24"/>
        </w:rPr>
        <w:t>The Regional Council of Goyder has responsibility for implementing</w:t>
      </w:r>
      <w:r w:rsidR="00BE7C06">
        <w:rPr>
          <w:rFonts w:asciiTheme="majorHAnsi" w:hAnsiTheme="majorHAnsi" w:cstheme="majorHAnsi"/>
          <w:b w:val="0"/>
          <w:color w:val="auto"/>
          <w:sz w:val="24"/>
          <w:szCs w:val="24"/>
        </w:rPr>
        <w:t>, monitoring, reviewing and evaluating</w:t>
      </w:r>
      <w:r w:rsidRPr="001C63F2">
        <w:rPr>
          <w:rFonts w:asciiTheme="majorHAnsi" w:hAnsiTheme="majorHAnsi" w:cstheme="majorHAnsi"/>
          <w:b w:val="0"/>
          <w:color w:val="auto"/>
          <w:sz w:val="24"/>
          <w:szCs w:val="24"/>
        </w:rPr>
        <w:t xml:space="preserve"> the Goyder DAIP</w:t>
      </w:r>
      <w:r w:rsidR="00BE7C06">
        <w:rPr>
          <w:rFonts w:asciiTheme="majorHAnsi" w:hAnsiTheme="majorHAnsi" w:cstheme="majorHAnsi"/>
          <w:b w:val="0"/>
          <w:color w:val="auto"/>
          <w:sz w:val="24"/>
          <w:szCs w:val="24"/>
        </w:rPr>
        <w:t xml:space="preserve"> 2020-2024</w:t>
      </w:r>
      <w:r w:rsidRPr="001C63F2">
        <w:rPr>
          <w:rFonts w:asciiTheme="majorHAnsi" w:hAnsiTheme="majorHAnsi" w:cstheme="majorHAnsi"/>
          <w:b w:val="0"/>
          <w:color w:val="auto"/>
          <w:sz w:val="24"/>
          <w:szCs w:val="24"/>
        </w:rPr>
        <w:t>.</w:t>
      </w:r>
    </w:p>
    <w:p w14:paraId="7F80B5DE" w14:textId="77777777" w:rsidR="001C63F2" w:rsidRPr="001C63F2" w:rsidRDefault="001C63F2" w:rsidP="00575E78">
      <w:pPr>
        <w:spacing w:line="240" w:lineRule="auto"/>
        <w:jc w:val="both"/>
        <w:rPr>
          <w:rFonts w:asciiTheme="majorHAnsi" w:hAnsiTheme="majorHAnsi" w:cstheme="majorHAnsi"/>
          <w:b w:val="0"/>
          <w:color w:val="auto"/>
          <w:sz w:val="24"/>
          <w:szCs w:val="24"/>
        </w:rPr>
      </w:pPr>
    </w:p>
    <w:p w14:paraId="07CDF765" w14:textId="77777777" w:rsidR="001C63F2" w:rsidRDefault="001C63F2" w:rsidP="00575E78">
      <w:pPr>
        <w:spacing w:line="240" w:lineRule="auto"/>
        <w:jc w:val="both"/>
        <w:rPr>
          <w:rFonts w:asciiTheme="majorHAnsi" w:hAnsiTheme="majorHAnsi" w:cstheme="majorHAnsi"/>
          <w:b w:val="0"/>
          <w:color w:val="auto"/>
          <w:sz w:val="24"/>
          <w:szCs w:val="24"/>
        </w:rPr>
      </w:pPr>
      <w:r w:rsidRPr="001C63F2">
        <w:rPr>
          <w:rFonts w:asciiTheme="majorHAnsi" w:hAnsiTheme="majorHAnsi" w:cstheme="majorHAnsi"/>
          <w:b w:val="0"/>
          <w:color w:val="auto"/>
          <w:sz w:val="24"/>
          <w:szCs w:val="24"/>
        </w:rPr>
        <w:t>The focus areas and strategies/actions of the DAIP will be integrated into the ongoing business planning of Council, including annual planning and budget processes, as well as the Goyder Master Plan.</w:t>
      </w:r>
    </w:p>
    <w:p w14:paraId="039886FB" w14:textId="77777777" w:rsidR="001C63F2" w:rsidRDefault="001C63F2" w:rsidP="00575E78">
      <w:pPr>
        <w:spacing w:line="240" w:lineRule="auto"/>
        <w:jc w:val="both"/>
        <w:rPr>
          <w:rFonts w:asciiTheme="majorHAnsi" w:hAnsiTheme="majorHAnsi" w:cstheme="majorHAnsi"/>
          <w:b w:val="0"/>
          <w:color w:val="auto"/>
          <w:sz w:val="24"/>
          <w:szCs w:val="24"/>
        </w:rPr>
      </w:pPr>
    </w:p>
    <w:p w14:paraId="0D7F01E2" w14:textId="1923D1FF" w:rsidR="001C63F2" w:rsidRDefault="001D33B7" w:rsidP="00575E78">
      <w:pPr>
        <w:spacing w:line="240" w:lineRule="auto"/>
        <w:jc w:val="both"/>
        <w:rPr>
          <w:rFonts w:asciiTheme="majorHAnsi" w:hAnsiTheme="majorHAnsi" w:cstheme="majorHAnsi"/>
          <w:b w:val="0"/>
          <w:color w:val="auto"/>
          <w:sz w:val="24"/>
          <w:szCs w:val="24"/>
        </w:rPr>
      </w:pPr>
      <w:r w:rsidRPr="001D33B7">
        <w:rPr>
          <w:rFonts w:asciiTheme="majorHAnsi" w:hAnsiTheme="majorHAnsi" w:cstheme="majorHAnsi"/>
          <w:b w:val="0"/>
          <w:color w:val="auto"/>
          <w:sz w:val="24"/>
          <w:szCs w:val="24"/>
        </w:rPr>
        <w:t>The Regional Council of Goyder</w:t>
      </w:r>
      <w:r w:rsidR="00BE7C06">
        <w:rPr>
          <w:rFonts w:asciiTheme="majorHAnsi" w:hAnsiTheme="majorHAnsi" w:cstheme="majorHAnsi"/>
          <w:b w:val="0"/>
          <w:color w:val="auto"/>
          <w:sz w:val="24"/>
          <w:szCs w:val="24"/>
        </w:rPr>
        <w:t xml:space="preserve"> </w:t>
      </w:r>
      <w:r w:rsidR="001C63F2" w:rsidRPr="001D33B7">
        <w:rPr>
          <w:rFonts w:asciiTheme="majorHAnsi" w:hAnsiTheme="majorHAnsi" w:cstheme="majorHAnsi"/>
          <w:b w:val="0"/>
          <w:color w:val="auto"/>
          <w:sz w:val="24"/>
          <w:szCs w:val="24"/>
        </w:rPr>
        <w:t>will follow an implementation cycle</w:t>
      </w:r>
      <w:r w:rsidR="00BE7C06">
        <w:rPr>
          <w:rFonts w:asciiTheme="majorHAnsi" w:hAnsiTheme="majorHAnsi" w:cstheme="majorHAnsi"/>
          <w:b w:val="0"/>
          <w:color w:val="auto"/>
          <w:sz w:val="24"/>
          <w:szCs w:val="24"/>
        </w:rPr>
        <w:t xml:space="preserve"> (displayed below)</w:t>
      </w:r>
      <w:r w:rsidR="001C63F2" w:rsidRPr="001D33B7">
        <w:rPr>
          <w:rFonts w:asciiTheme="majorHAnsi" w:hAnsiTheme="majorHAnsi" w:cstheme="majorHAnsi"/>
          <w:b w:val="0"/>
          <w:color w:val="auto"/>
          <w:sz w:val="24"/>
          <w:szCs w:val="24"/>
        </w:rPr>
        <w:t xml:space="preserve"> </w:t>
      </w:r>
      <w:r w:rsidRPr="001D33B7">
        <w:rPr>
          <w:rFonts w:asciiTheme="majorHAnsi" w:hAnsiTheme="majorHAnsi" w:cstheme="majorHAnsi"/>
          <w:b w:val="0"/>
          <w:color w:val="auto"/>
          <w:sz w:val="24"/>
          <w:szCs w:val="24"/>
        </w:rPr>
        <w:t>involving numerous stakeholders</w:t>
      </w:r>
      <w:r>
        <w:t xml:space="preserve">. </w:t>
      </w:r>
      <w:r w:rsidRPr="00BE7C06">
        <w:rPr>
          <w:rFonts w:asciiTheme="majorHAnsi" w:hAnsiTheme="majorHAnsi" w:cstheme="majorHAnsi"/>
          <w:b w:val="0"/>
          <w:color w:val="auto"/>
          <w:sz w:val="24"/>
          <w:szCs w:val="24"/>
        </w:rPr>
        <w:t>The DAIP is subject to yearly review through milestone reporting and will be evaluated in 2024.</w:t>
      </w:r>
    </w:p>
    <w:p w14:paraId="5C780581" w14:textId="77777777" w:rsidR="001C63F2" w:rsidRDefault="001C63F2" w:rsidP="00575E78">
      <w:pPr>
        <w:spacing w:line="240" w:lineRule="auto"/>
        <w:jc w:val="both"/>
        <w:rPr>
          <w:rFonts w:asciiTheme="majorHAnsi" w:hAnsiTheme="majorHAnsi" w:cstheme="majorHAnsi"/>
          <w:b w:val="0"/>
          <w:color w:val="auto"/>
          <w:sz w:val="24"/>
          <w:szCs w:val="24"/>
        </w:rPr>
      </w:pPr>
    </w:p>
    <w:p w14:paraId="03780DDE" w14:textId="77777777" w:rsidR="001C63F2" w:rsidRPr="001C63F2" w:rsidRDefault="001C63F2" w:rsidP="001C63F2">
      <w:pPr>
        <w:spacing w:line="240" w:lineRule="auto"/>
        <w:jc w:val="center"/>
        <w:rPr>
          <w:rFonts w:asciiTheme="majorHAnsi" w:hAnsiTheme="majorHAnsi" w:cstheme="majorHAnsi"/>
          <w:b w:val="0"/>
          <w:color w:val="auto"/>
          <w:sz w:val="24"/>
          <w:szCs w:val="24"/>
        </w:rPr>
      </w:pPr>
      <w:r>
        <w:rPr>
          <w:rFonts w:asciiTheme="majorHAnsi" w:hAnsiTheme="majorHAnsi" w:cstheme="majorHAnsi"/>
          <w:b w:val="0"/>
          <w:noProof/>
          <w:color w:val="auto"/>
          <w:sz w:val="24"/>
          <w:szCs w:val="24"/>
          <w:lang w:val="en-AU" w:eastAsia="en-AU"/>
        </w:rPr>
        <w:drawing>
          <wp:inline distT="0" distB="0" distL="0" distR="0" wp14:anchorId="2642C62C" wp14:editId="6AB93E07">
            <wp:extent cx="2998944" cy="3095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view2.JPG"/>
                    <pic:cNvPicPr/>
                  </pic:nvPicPr>
                  <pic:blipFill>
                    <a:blip r:embed="rId37">
                      <a:extLst>
                        <a:ext uri="{28A0092B-C50C-407E-A947-70E740481C1C}">
                          <a14:useLocalDpi xmlns:a14="http://schemas.microsoft.com/office/drawing/2010/main" val="0"/>
                        </a:ext>
                      </a:extLst>
                    </a:blip>
                    <a:stretch>
                      <a:fillRect/>
                    </a:stretch>
                  </pic:blipFill>
                  <pic:spPr>
                    <a:xfrm>
                      <a:off x="0" y="0"/>
                      <a:ext cx="3016545" cy="3113185"/>
                    </a:xfrm>
                    <a:prstGeom prst="rect">
                      <a:avLst/>
                    </a:prstGeom>
                  </pic:spPr>
                </pic:pic>
              </a:graphicData>
            </a:graphic>
          </wp:inline>
        </w:drawing>
      </w:r>
    </w:p>
    <w:p w14:paraId="2FB8B59F" w14:textId="77777777" w:rsidR="001C63F2" w:rsidRDefault="001C63F2" w:rsidP="00575E78">
      <w:pPr>
        <w:spacing w:line="240" w:lineRule="auto"/>
        <w:jc w:val="both"/>
        <w:rPr>
          <w:rFonts w:asciiTheme="majorHAnsi" w:hAnsiTheme="majorHAnsi" w:cstheme="majorHAnsi"/>
          <w:b w:val="0"/>
          <w:color w:val="auto"/>
          <w:szCs w:val="28"/>
        </w:rPr>
      </w:pPr>
    </w:p>
    <w:p w14:paraId="5C1C6289" w14:textId="77777777" w:rsidR="001D33B7" w:rsidRDefault="001D33B7" w:rsidP="00575E78">
      <w:pPr>
        <w:spacing w:line="240" w:lineRule="auto"/>
        <w:jc w:val="both"/>
        <w:rPr>
          <w:rFonts w:asciiTheme="majorHAnsi" w:hAnsiTheme="majorHAnsi" w:cstheme="majorHAnsi"/>
          <w:b w:val="0"/>
          <w:color w:val="auto"/>
          <w:szCs w:val="28"/>
        </w:rPr>
      </w:pPr>
    </w:p>
    <w:p w14:paraId="47FD1070" w14:textId="77777777" w:rsidR="001C63F2" w:rsidRPr="001C63F2" w:rsidRDefault="001C63F2" w:rsidP="00575E78">
      <w:pPr>
        <w:spacing w:line="240" w:lineRule="auto"/>
        <w:jc w:val="both"/>
        <w:rPr>
          <w:rFonts w:asciiTheme="majorHAnsi" w:hAnsiTheme="majorHAnsi" w:cstheme="majorHAnsi"/>
          <w:color w:val="4B731F"/>
          <w:szCs w:val="28"/>
        </w:rPr>
      </w:pPr>
      <w:r w:rsidRPr="001C63F2">
        <w:rPr>
          <w:rFonts w:asciiTheme="majorHAnsi" w:hAnsiTheme="majorHAnsi" w:cstheme="majorHAnsi"/>
          <w:color w:val="4B731F"/>
          <w:szCs w:val="28"/>
        </w:rPr>
        <w:t>Ongoing Community Engagement</w:t>
      </w:r>
    </w:p>
    <w:p w14:paraId="526C7D64" w14:textId="77777777" w:rsidR="001C63F2" w:rsidRDefault="001C63F2" w:rsidP="00575E78">
      <w:pPr>
        <w:spacing w:line="240" w:lineRule="auto"/>
        <w:jc w:val="both"/>
        <w:rPr>
          <w:rFonts w:asciiTheme="majorHAnsi" w:hAnsiTheme="majorHAnsi" w:cstheme="majorHAnsi"/>
          <w:b w:val="0"/>
          <w:color w:val="auto"/>
          <w:szCs w:val="28"/>
        </w:rPr>
      </w:pPr>
    </w:p>
    <w:p w14:paraId="271343F7" w14:textId="7E49CE47" w:rsidR="001D33B7" w:rsidRDefault="001D33B7" w:rsidP="001D33B7">
      <w:pPr>
        <w:spacing w:line="240" w:lineRule="auto"/>
        <w:jc w:val="both"/>
        <w:rPr>
          <w:rFonts w:asciiTheme="majorHAnsi" w:hAnsiTheme="majorHAnsi" w:cstheme="majorHAnsi"/>
          <w:b w:val="0"/>
          <w:color w:val="auto"/>
          <w:sz w:val="24"/>
          <w:szCs w:val="24"/>
        </w:rPr>
      </w:pPr>
      <w:r w:rsidRPr="001D33B7">
        <w:rPr>
          <w:rFonts w:asciiTheme="majorHAnsi" w:hAnsiTheme="majorHAnsi" w:cstheme="majorHAnsi"/>
          <w:b w:val="0"/>
          <w:color w:val="auto"/>
          <w:sz w:val="24"/>
          <w:szCs w:val="24"/>
        </w:rPr>
        <w:t>Council is committed to ongoing community engagement for this DAIP to be successfully implemente</w:t>
      </w:r>
      <w:r>
        <w:rPr>
          <w:rFonts w:asciiTheme="majorHAnsi" w:hAnsiTheme="majorHAnsi" w:cstheme="majorHAnsi"/>
          <w:b w:val="0"/>
          <w:color w:val="auto"/>
          <w:sz w:val="24"/>
          <w:szCs w:val="24"/>
        </w:rPr>
        <w:t>d. Council will report on the DAIP actions on a yearly basis and provide an update to community in regards to progress and achievements. A Goyder Disability Advisory group will be formed to assist Council in achieving the outcomes of the DAIP by providing valuable lived experience feedback, ideas and evaluation. Community members are encouraged to continue to provide comment and input into the Goyder DAIP over the next four years so as to ensure ongoing ref</w:t>
      </w:r>
      <w:r w:rsidR="00BE7C06">
        <w:rPr>
          <w:rFonts w:asciiTheme="majorHAnsi" w:hAnsiTheme="majorHAnsi" w:cstheme="majorHAnsi"/>
          <w:b w:val="0"/>
          <w:color w:val="auto"/>
          <w:sz w:val="24"/>
          <w:szCs w:val="24"/>
        </w:rPr>
        <w:t>lection</w:t>
      </w:r>
      <w:r>
        <w:rPr>
          <w:rFonts w:asciiTheme="majorHAnsi" w:hAnsiTheme="majorHAnsi" w:cstheme="majorHAnsi"/>
          <w:b w:val="0"/>
          <w:color w:val="auto"/>
          <w:sz w:val="24"/>
          <w:szCs w:val="24"/>
        </w:rPr>
        <w:t xml:space="preserve"> and development of best practice</w:t>
      </w:r>
      <w:r w:rsidR="00BE7C06">
        <w:rPr>
          <w:rFonts w:asciiTheme="majorHAnsi" w:hAnsiTheme="majorHAnsi" w:cstheme="majorHAnsi"/>
          <w:b w:val="0"/>
          <w:color w:val="auto"/>
          <w:sz w:val="24"/>
          <w:szCs w:val="24"/>
        </w:rPr>
        <w:t xml:space="preserve"> within all areas of Council to support improved</w:t>
      </w:r>
      <w:r>
        <w:rPr>
          <w:rFonts w:asciiTheme="majorHAnsi" w:hAnsiTheme="majorHAnsi" w:cstheme="majorHAnsi"/>
          <w:b w:val="0"/>
          <w:color w:val="auto"/>
          <w:sz w:val="24"/>
          <w:szCs w:val="24"/>
        </w:rPr>
        <w:t xml:space="preserve"> disability access and inclusion in Goyder.</w:t>
      </w:r>
    </w:p>
    <w:p w14:paraId="29231E05" w14:textId="77777777" w:rsidR="001D33B7" w:rsidRPr="001D33B7" w:rsidRDefault="001D33B7" w:rsidP="00575E78">
      <w:pPr>
        <w:spacing w:line="240" w:lineRule="auto"/>
        <w:jc w:val="both"/>
        <w:rPr>
          <w:rFonts w:asciiTheme="majorHAnsi" w:hAnsiTheme="majorHAnsi" w:cstheme="majorHAnsi"/>
          <w:b w:val="0"/>
          <w:color w:val="auto"/>
          <w:sz w:val="24"/>
          <w:szCs w:val="24"/>
        </w:rPr>
      </w:pPr>
    </w:p>
    <w:p w14:paraId="43435DA3" w14:textId="77777777" w:rsidR="001C63F2" w:rsidRDefault="001C63F2" w:rsidP="00575E78">
      <w:pPr>
        <w:spacing w:line="240" w:lineRule="auto"/>
        <w:jc w:val="both"/>
        <w:rPr>
          <w:rFonts w:asciiTheme="majorHAnsi" w:hAnsiTheme="majorHAnsi" w:cstheme="majorHAnsi"/>
          <w:b w:val="0"/>
          <w:color w:val="auto"/>
          <w:szCs w:val="28"/>
        </w:rPr>
      </w:pPr>
    </w:p>
    <w:p w14:paraId="0A6C1C6C" w14:textId="77777777" w:rsidR="001C63F2" w:rsidRDefault="001C63F2" w:rsidP="00575E78">
      <w:pPr>
        <w:spacing w:line="240" w:lineRule="auto"/>
        <w:jc w:val="both"/>
        <w:rPr>
          <w:rFonts w:asciiTheme="majorHAnsi" w:hAnsiTheme="majorHAnsi" w:cstheme="majorHAnsi"/>
          <w:b w:val="0"/>
          <w:color w:val="auto"/>
          <w:szCs w:val="28"/>
        </w:rPr>
      </w:pPr>
    </w:p>
    <w:p w14:paraId="708B056B" w14:textId="77777777" w:rsidR="001C63F2" w:rsidRDefault="001C63F2" w:rsidP="00575E78">
      <w:pPr>
        <w:spacing w:line="240" w:lineRule="auto"/>
        <w:jc w:val="both"/>
        <w:rPr>
          <w:rFonts w:asciiTheme="majorHAnsi" w:hAnsiTheme="majorHAnsi" w:cstheme="majorHAnsi"/>
          <w:b w:val="0"/>
          <w:color w:val="auto"/>
          <w:szCs w:val="28"/>
        </w:rPr>
      </w:pPr>
    </w:p>
    <w:p w14:paraId="205BBDD4" w14:textId="77777777" w:rsidR="00E01D17" w:rsidRDefault="00E01D17" w:rsidP="00575E78">
      <w:pPr>
        <w:spacing w:line="240" w:lineRule="auto"/>
        <w:jc w:val="both"/>
        <w:rPr>
          <w:rFonts w:asciiTheme="majorHAnsi" w:hAnsiTheme="majorHAnsi" w:cstheme="majorHAnsi"/>
          <w:b w:val="0"/>
          <w:color w:val="auto"/>
          <w:szCs w:val="28"/>
        </w:rPr>
      </w:pPr>
    </w:p>
    <w:p w14:paraId="7A8E2D7A" w14:textId="77777777" w:rsidR="00143C42" w:rsidRDefault="00143C42" w:rsidP="00575E78">
      <w:pPr>
        <w:spacing w:line="240" w:lineRule="auto"/>
        <w:jc w:val="both"/>
        <w:rPr>
          <w:rFonts w:asciiTheme="majorHAnsi" w:hAnsiTheme="majorHAnsi" w:cstheme="majorHAnsi"/>
          <w:b w:val="0"/>
          <w:color w:val="auto"/>
          <w:szCs w:val="28"/>
        </w:rPr>
      </w:pPr>
    </w:p>
    <w:p w14:paraId="3B739BC1" w14:textId="77777777" w:rsidR="00143C42" w:rsidRDefault="00143C42" w:rsidP="00575E78">
      <w:pPr>
        <w:spacing w:line="240" w:lineRule="auto"/>
        <w:jc w:val="both"/>
        <w:rPr>
          <w:rFonts w:asciiTheme="majorHAnsi" w:hAnsiTheme="majorHAnsi" w:cstheme="majorHAnsi"/>
          <w:b w:val="0"/>
          <w:color w:val="auto"/>
          <w:szCs w:val="28"/>
        </w:rPr>
      </w:pPr>
    </w:p>
    <w:p w14:paraId="5D2B0D75" w14:textId="77777777" w:rsidR="00143C42" w:rsidRDefault="00143C42" w:rsidP="00575E78">
      <w:pPr>
        <w:spacing w:line="240" w:lineRule="auto"/>
        <w:jc w:val="both"/>
        <w:rPr>
          <w:rFonts w:asciiTheme="majorHAnsi" w:hAnsiTheme="majorHAnsi" w:cstheme="majorHAnsi"/>
          <w:b w:val="0"/>
          <w:color w:val="auto"/>
          <w:szCs w:val="28"/>
        </w:rPr>
      </w:pPr>
    </w:p>
    <w:p w14:paraId="57B0333E" w14:textId="77777777" w:rsidR="00143C42" w:rsidRDefault="001D33B7" w:rsidP="001D33B7">
      <w:pPr>
        <w:spacing w:line="240" w:lineRule="auto"/>
        <w:jc w:val="center"/>
        <w:rPr>
          <w:rFonts w:asciiTheme="majorHAnsi" w:hAnsiTheme="majorHAnsi" w:cstheme="majorHAnsi"/>
          <w:b w:val="0"/>
          <w:color w:val="auto"/>
          <w:szCs w:val="28"/>
        </w:rPr>
      </w:pPr>
      <w:r>
        <w:rPr>
          <w:rFonts w:asciiTheme="majorHAnsi" w:hAnsiTheme="majorHAnsi" w:cstheme="majorHAnsi"/>
          <w:b w:val="0"/>
          <w:noProof/>
          <w:color w:val="auto"/>
          <w:szCs w:val="28"/>
          <w:lang w:val="en-AU" w:eastAsia="en-AU"/>
        </w:rPr>
        <w:drawing>
          <wp:inline distT="0" distB="0" distL="0" distR="0" wp14:anchorId="5F8D8DA6" wp14:editId="548003DA">
            <wp:extent cx="3835221" cy="19932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ve your say image.JPG"/>
                    <pic:cNvPicPr/>
                  </pic:nvPicPr>
                  <pic:blipFill>
                    <a:blip r:embed="rId38">
                      <a:extLst>
                        <a:ext uri="{28A0092B-C50C-407E-A947-70E740481C1C}">
                          <a14:useLocalDpi xmlns:a14="http://schemas.microsoft.com/office/drawing/2010/main" val="0"/>
                        </a:ext>
                      </a:extLst>
                    </a:blip>
                    <a:stretch>
                      <a:fillRect/>
                    </a:stretch>
                  </pic:blipFill>
                  <pic:spPr>
                    <a:xfrm>
                      <a:off x="0" y="0"/>
                      <a:ext cx="3841215" cy="1996380"/>
                    </a:xfrm>
                    <a:prstGeom prst="rect">
                      <a:avLst/>
                    </a:prstGeom>
                  </pic:spPr>
                </pic:pic>
              </a:graphicData>
            </a:graphic>
          </wp:inline>
        </w:drawing>
      </w:r>
    </w:p>
    <w:p w14:paraId="1DAAC763" w14:textId="77777777" w:rsidR="00143C42" w:rsidRDefault="00143C42" w:rsidP="00575E78">
      <w:pPr>
        <w:spacing w:line="240" w:lineRule="auto"/>
        <w:jc w:val="both"/>
        <w:rPr>
          <w:rFonts w:asciiTheme="majorHAnsi" w:hAnsiTheme="majorHAnsi" w:cstheme="majorHAnsi"/>
          <w:b w:val="0"/>
          <w:color w:val="auto"/>
          <w:szCs w:val="28"/>
        </w:rPr>
      </w:pPr>
    </w:p>
    <w:p w14:paraId="679A7500" w14:textId="77777777" w:rsidR="00E01D17" w:rsidRDefault="00E01D17" w:rsidP="00575E78">
      <w:pPr>
        <w:spacing w:line="240" w:lineRule="auto"/>
        <w:jc w:val="both"/>
        <w:rPr>
          <w:rFonts w:asciiTheme="majorHAnsi" w:hAnsiTheme="majorHAnsi" w:cstheme="majorHAnsi"/>
          <w:b w:val="0"/>
          <w:color w:val="auto"/>
          <w:szCs w:val="28"/>
        </w:rPr>
      </w:pPr>
    </w:p>
    <w:p w14:paraId="2B876841" w14:textId="7FAB8BC3" w:rsidR="00143C42" w:rsidRDefault="001D33B7" w:rsidP="00575E78">
      <w:pPr>
        <w:spacing w:line="240" w:lineRule="auto"/>
        <w:jc w:val="both"/>
        <w:rPr>
          <w:rFonts w:asciiTheme="majorHAnsi" w:hAnsiTheme="majorHAnsi" w:cstheme="majorHAnsi"/>
          <w:color w:val="4B731F"/>
        </w:rPr>
      </w:pPr>
      <w:r w:rsidRPr="00BE7C06">
        <w:rPr>
          <w:rFonts w:asciiTheme="majorHAnsi" w:hAnsiTheme="majorHAnsi" w:cstheme="majorHAnsi"/>
          <w:color w:val="4B731F"/>
        </w:rPr>
        <w:t xml:space="preserve">Provide your feedback to the </w:t>
      </w:r>
      <w:r w:rsidR="00FB3785">
        <w:rPr>
          <w:rFonts w:asciiTheme="majorHAnsi" w:hAnsiTheme="majorHAnsi" w:cstheme="majorHAnsi"/>
          <w:color w:val="4B731F"/>
        </w:rPr>
        <w:t>PROVISIONAL</w:t>
      </w:r>
      <w:r w:rsidRPr="00BE7C06">
        <w:rPr>
          <w:rFonts w:asciiTheme="majorHAnsi" w:hAnsiTheme="majorHAnsi" w:cstheme="majorHAnsi"/>
          <w:color w:val="4B731F"/>
        </w:rPr>
        <w:t xml:space="preserve"> Goyder Disability Access and Inclusion Plan 2020-2024</w:t>
      </w:r>
    </w:p>
    <w:p w14:paraId="04B744A2" w14:textId="77777777" w:rsidR="00143C42" w:rsidRPr="00BE7C06" w:rsidRDefault="00143C42" w:rsidP="00575E78">
      <w:pPr>
        <w:spacing w:line="240" w:lineRule="auto"/>
        <w:jc w:val="both"/>
        <w:rPr>
          <w:rFonts w:asciiTheme="majorHAnsi" w:hAnsiTheme="majorHAnsi" w:cstheme="majorHAnsi"/>
          <w:color w:val="4B731F"/>
        </w:rPr>
      </w:pPr>
    </w:p>
    <w:p w14:paraId="05D0A51D" w14:textId="001E49DA" w:rsidR="00143C42" w:rsidRPr="00BE7C06" w:rsidRDefault="00143C42" w:rsidP="00575E78">
      <w:p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 xml:space="preserve">The Regional Council of Goyder </w:t>
      </w:r>
      <w:r w:rsidR="001C63F2" w:rsidRPr="00BE7C06">
        <w:rPr>
          <w:rFonts w:asciiTheme="majorHAnsi" w:hAnsiTheme="majorHAnsi" w:cstheme="majorHAnsi"/>
          <w:b w:val="0"/>
          <w:color w:val="auto"/>
          <w:sz w:val="24"/>
          <w:szCs w:val="24"/>
        </w:rPr>
        <w:t>is seeking</w:t>
      </w:r>
      <w:r w:rsidR="00FB3785">
        <w:rPr>
          <w:rFonts w:asciiTheme="majorHAnsi" w:hAnsiTheme="majorHAnsi" w:cstheme="majorHAnsi"/>
          <w:b w:val="0"/>
          <w:color w:val="auto"/>
          <w:sz w:val="24"/>
          <w:szCs w:val="24"/>
        </w:rPr>
        <w:t xml:space="preserve"> </w:t>
      </w:r>
      <w:r w:rsidR="001C63F2" w:rsidRPr="00BE7C06">
        <w:rPr>
          <w:rFonts w:asciiTheme="majorHAnsi" w:hAnsiTheme="majorHAnsi" w:cstheme="majorHAnsi"/>
          <w:b w:val="0"/>
          <w:color w:val="auto"/>
          <w:sz w:val="24"/>
          <w:szCs w:val="24"/>
        </w:rPr>
        <w:t>feedback and comment</w:t>
      </w:r>
      <w:r w:rsidRPr="00BE7C06">
        <w:rPr>
          <w:rFonts w:asciiTheme="majorHAnsi" w:hAnsiTheme="majorHAnsi" w:cstheme="majorHAnsi"/>
          <w:b w:val="0"/>
          <w:color w:val="auto"/>
          <w:sz w:val="24"/>
          <w:szCs w:val="24"/>
        </w:rPr>
        <w:t xml:space="preserve"> to the</w:t>
      </w:r>
      <w:r w:rsidR="001C63F2" w:rsidRPr="00BE7C06">
        <w:rPr>
          <w:rFonts w:asciiTheme="majorHAnsi" w:hAnsiTheme="majorHAnsi" w:cstheme="majorHAnsi"/>
          <w:b w:val="0"/>
          <w:color w:val="auto"/>
          <w:sz w:val="24"/>
          <w:szCs w:val="24"/>
        </w:rPr>
        <w:t xml:space="preserve"> </w:t>
      </w:r>
      <w:r w:rsidR="00FB3785">
        <w:rPr>
          <w:rFonts w:asciiTheme="majorHAnsi" w:hAnsiTheme="majorHAnsi" w:cstheme="majorHAnsi"/>
          <w:b w:val="0"/>
          <w:color w:val="auto"/>
          <w:sz w:val="24"/>
          <w:szCs w:val="24"/>
        </w:rPr>
        <w:t>PROVISIONAL</w:t>
      </w:r>
      <w:r w:rsidR="001C63F2" w:rsidRPr="00BE7C06">
        <w:rPr>
          <w:rFonts w:asciiTheme="majorHAnsi" w:hAnsiTheme="majorHAnsi" w:cstheme="majorHAnsi"/>
          <w:b w:val="0"/>
          <w:color w:val="auto"/>
          <w:sz w:val="24"/>
          <w:szCs w:val="24"/>
        </w:rPr>
        <w:t xml:space="preserve"> Goyder</w:t>
      </w:r>
      <w:r w:rsidRPr="00BE7C06">
        <w:rPr>
          <w:rFonts w:asciiTheme="majorHAnsi" w:hAnsiTheme="majorHAnsi" w:cstheme="majorHAnsi"/>
          <w:b w:val="0"/>
          <w:color w:val="auto"/>
          <w:sz w:val="24"/>
          <w:szCs w:val="24"/>
        </w:rPr>
        <w:t xml:space="preserve"> Disab</w:t>
      </w:r>
      <w:r w:rsidR="00FB3785">
        <w:rPr>
          <w:rFonts w:asciiTheme="majorHAnsi" w:hAnsiTheme="majorHAnsi" w:cstheme="majorHAnsi"/>
          <w:b w:val="0"/>
          <w:color w:val="auto"/>
          <w:sz w:val="24"/>
          <w:szCs w:val="24"/>
        </w:rPr>
        <w:t xml:space="preserve">ility Access and Inclusion plan which will be included in the final document to be published on the </w:t>
      </w:r>
      <w:r w:rsidR="001378E7">
        <w:rPr>
          <w:rFonts w:asciiTheme="majorHAnsi" w:hAnsiTheme="majorHAnsi" w:cstheme="majorHAnsi"/>
          <w:b w:val="0"/>
          <w:color w:val="auto"/>
          <w:sz w:val="24"/>
          <w:szCs w:val="24"/>
        </w:rPr>
        <w:t>19</w:t>
      </w:r>
      <w:bookmarkStart w:id="4" w:name="_GoBack"/>
      <w:bookmarkEnd w:id="4"/>
      <w:r w:rsidR="00FB3785" w:rsidRPr="00FB3785">
        <w:rPr>
          <w:rFonts w:asciiTheme="majorHAnsi" w:hAnsiTheme="majorHAnsi" w:cstheme="majorHAnsi"/>
          <w:b w:val="0"/>
          <w:color w:val="auto"/>
          <w:sz w:val="24"/>
          <w:szCs w:val="24"/>
          <w:vertAlign w:val="superscript"/>
        </w:rPr>
        <w:t>th</w:t>
      </w:r>
      <w:r w:rsidR="00FB3785">
        <w:rPr>
          <w:rFonts w:asciiTheme="majorHAnsi" w:hAnsiTheme="majorHAnsi" w:cstheme="majorHAnsi"/>
          <w:b w:val="0"/>
          <w:color w:val="auto"/>
          <w:sz w:val="24"/>
          <w:szCs w:val="24"/>
        </w:rPr>
        <w:t xml:space="preserve"> of November 2020.</w:t>
      </w:r>
    </w:p>
    <w:p w14:paraId="305B0E19" w14:textId="77777777" w:rsidR="00143C42" w:rsidRPr="00BE7C06" w:rsidRDefault="00143C42" w:rsidP="00575E78">
      <w:pPr>
        <w:spacing w:line="240" w:lineRule="auto"/>
        <w:jc w:val="both"/>
        <w:rPr>
          <w:rFonts w:asciiTheme="majorHAnsi" w:hAnsiTheme="majorHAnsi" w:cstheme="majorHAnsi"/>
          <w:b w:val="0"/>
          <w:color w:val="auto"/>
          <w:sz w:val="24"/>
          <w:szCs w:val="24"/>
        </w:rPr>
      </w:pPr>
    </w:p>
    <w:p w14:paraId="30389047" w14:textId="77777777" w:rsidR="00143C42" w:rsidRPr="00BE7C06" w:rsidRDefault="00143C42" w:rsidP="00575E78">
      <w:p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 xml:space="preserve">You can contact us or provide feedback in a number of ways: </w:t>
      </w:r>
    </w:p>
    <w:p w14:paraId="0503BA4E" w14:textId="77777777" w:rsidR="00E01D17" w:rsidRPr="00BE7C06" w:rsidRDefault="00E01D17" w:rsidP="00575E78">
      <w:pPr>
        <w:spacing w:line="240" w:lineRule="auto"/>
        <w:jc w:val="both"/>
        <w:rPr>
          <w:rFonts w:asciiTheme="majorHAnsi" w:hAnsiTheme="majorHAnsi" w:cstheme="majorHAnsi"/>
          <w:b w:val="0"/>
          <w:color w:val="auto"/>
          <w:sz w:val="24"/>
          <w:szCs w:val="24"/>
        </w:rPr>
      </w:pPr>
    </w:p>
    <w:p w14:paraId="7B0EF2E3" w14:textId="77777777" w:rsidR="00E01D17" w:rsidRPr="00BE7C06" w:rsidRDefault="00143C42" w:rsidP="001D33B7">
      <w:pPr>
        <w:pStyle w:val="ListParagraph"/>
        <w:numPr>
          <w:ilvl w:val="0"/>
          <w:numId w:val="14"/>
        </w:num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 xml:space="preserve">In person by visiting our </w:t>
      </w:r>
      <w:r w:rsidR="00E01D17" w:rsidRPr="00BE7C06">
        <w:rPr>
          <w:rFonts w:asciiTheme="majorHAnsi" w:hAnsiTheme="majorHAnsi" w:cstheme="majorHAnsi"/>
          <w:b w:val="0"/>
          <w:color w:val="auto"/>
          <w:sz w:val="24"/>
          <w:szCs w:val="24"/>
        </w:rPr>
        <w:t>Council</w:t>
      </w:r>
      <w:r w:rsidRPr="00BE7C06">
        <w:rPr>
          <w:rFonts w:asciiTheme="majorHAnsi" w:hAnsiTheme="majorHAnsi" w:cstheme="majorHAnsi"/>
          <w:b w:val="0"/>
          <w:color w:val="auto"/>
          <w:sz w:val="24"/>
          <w:szCs w:val="24"/>
        </w:rPr>
        <w:t xml:space="preserve"> offices</w:t>
      </w:r>
      <w:r w:rsidR="00E01D17" w:rsidRPr="00BE7C06">
        <w:rPr>
          <w:rFonts w:asciiTheme="majorHAnsi" w:hAnsiTheme="majorHAnsi" w:cstheme="majorHAnsi"/>
          <w:b w:val="0"/>
          <w:color w:val="auto"/>
          <w:sz w:val="24"/>
          <w:szCs w:val="24"/>
        </w:rPr>
        <w:t>:</w:t>
      </w:r>
    </w:p>
    <w:p w14:paraId="0788E348" w14:textId="77777777" w:rsidR="00E01D17" w:rsidRPr="00BE7C06" w:rsidRDefault="00E01D17" w:rsidP="001D33B7">
      <w:pPr>
        <w:spacing w:line="240" w:lineRule="auto"/>
        <w:ind w:firstLine="720"/>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Burra- 1 Market Square, Burra (Open Mon-Fri 9am-5pm)</w:t>
      </w:r>
    </w:p>
    <w:p w14:paraId="2983FB87" w14:textId="77777777" w:rsidR="00E01D17" w:rsidRPr="00BE7C06" w:rsidRDefault="00E01D17" w:rsidP="001D33B7">
      <w:pPr>
        <w:spacing w:line="240" w:lineRule="auto"/>
        <w:ind w:firstLine="720"/>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Eudunda- 25 Bruce Street, Eudunda (Open Tuesday-Thursday 9am-5pm)</w:t>
      </w:r>
    </w:p>
    <w:p w14:paraId="475530A0" w14:textId="77777777" w:rsidR="00E01D17" w:rsidRPr="00BE7C06" w:rsidRDefault="00E01D17" w:rsidP="00575E78">
      <w:pPr>
        <w:spacing w:line="240" w:lineRule="auto"/>
        <w:jc w:val="both"/>
        <w:rPr>
          <w:rFonts w:asciiTheme="majorHAnsi" w:hAnsiTheme="majorHAnsi" w:cstheme="majorHAnsi"/>
          <w:b w:val="0"/>
          <w:color w:val="auto"/>
          <w:sz w:val="24"/>
          <w:szCs w:val="24"/>
        </w:rPr>
      </w:pPr>
    </w:p>
    <w:p w14:paraId="2A374803" w14:textId="77777777" w:rsidR="001D33B7" w:rsidRPr="00BE7C06" w:rsidRDefault="001C63F2" w:rsidP="001D33B7">
      <w:pPr>
        <w:spacing w:line="240" w:lineRule="auto"/>
        <w:ind w:left="720"/>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 xml:space="preserve">Please note: </w:t>
      </w:r>
    </w:p>
    <w:p w14:paraId="25D2656C" w14:textId="2489518D" w:rsidR="00143C42" w:rsidRPr="00BE7C06" w:rsidRDefault="00143C42" w:rsidP="001D33B7">
      <w:pPr>
        <w:spacing w:line="240" w:lineRule="auto"/>
        <w:ind w:left="720"/>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Wheelchair access</w:t>
      </w:r>
      <w:r w:rsidR="00E01D17" w:rsidRPr="00BE7C06">
        <w:rPr>
          <w:rFonts w:asciiTheme="majorHAnsi" w:hAnsiTheme="majorHAnsi" w:cstheme="majorHAnsi"/>
          <w:b w:val="0"/>
          <w:color w:val="auto"/>
          <w:sz w:val="24"/>
          <w:szCs w:val="24"/>
        </w:rPr>
        <w:t xml:space="preserve"> </w:t>
      </w:r>
      <w:r w:rsidR="00D72AE3">
        <w:rPr>
          <w:rFonts w:asciiTheme="majorHAnsi" w:hAnsiTheme="majorHAnsi" w:cstheme="majorHAnsi"/>
          <w:b w:val="0"/>
          <w:color w:val="auto"/>
          <w:sz w:val="24"/>
          <w:szCs w:val="24"/>
        </w:rPr>
        <w:t>is</w:t>
      </w:r>
      <w:r w:rsidRPr="00BE7C06">
        <w:rPr>
          <w:rFonts w:asciiTheme="majorHAnsi" w:hAnsiTheme="majorHAnsi" w:cstheme="majorHAnsi"/>
          <w:b w:val="0"/>
          <w:color w:val="auto"/>
          <w:sz w:val="24"/>
          <w:szCs w:val="24"/>
        </w:rPr>
        <w:t xml:space="preserve"> available </w:t>
      </w:r>
      <w:r w:rsidR="00E01D17" w:rsidRPr="00BE7C06">
        <w:rPr>
          <w:rFonts w:asciiTheme="majorHAnsi" w:hAnsiTheme="majorHAnsi" w:cstheme="majorHAnsi"/>
          <w:b w:val="0"/>
          <w:color w:val="auto"/>
          <w:sz w:val="24"/>
          <w:szCs w:val="24"/>
        </w:rPr>
        <w:t>at both offices</w:t>
      </w:r>
    </w:p>
    <w:p w14:paraId="13899AE8" w14:textId="7743CCE6" w:rsidR="00E01D17" w:rsidRPr="00BE7C06" w:rsidRDefault="00D72AE3" w:rsidP="001D33B7">
      <w:pPr>
        <w:spacing w:line="240" w:lineRule="auto"/>
        <w:ind w:firstLine="720"/>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Accessible</w:t>
      </w:r>
      <w:r w:rsidR="000A6986" w:rsidRPr="00BE7C06">
        <w:rPr>
          <w:rFonts w:asciiTheme="majorHAnsi" w:hAnsiTheme="majorHAnsi" w:cstheme="majorHAnsi"/>
          <w:b w:val="0"/>
          <w:color w:val="auto"/>
          <w:sz w:val="24"/>
          <w:szCs w:val="24"/>
        </w:rPr>
        <w:t xml:space="preserve"> toilets are </w:t>
      </w:r>
      <w:r w:rsidR="00E01D17" w:rsidRPr="00BE7C06">
        <w:rPr>
          <w:rFonts w:asciiTheme="majorHAnsi" w:hAnsiTheme="majorHAnsi" w:cstheme="majorHAnsi"/>
          <w:b w:val="0"/>
          <w:color w:val="auto"/>
          <w:sz w:val="24"/>
          <w:szCs w:val="24"/>
        </w:rPr>
        <w:t>available at the Burra Council office</w:t>
      </w:r>
    </w:p>
    <w:p w14:paraId="21087260" w14:textId="77777777" w:rsidR="00143C42" w:rsidRPr="00BE7C06" w:rsidRDefault="00143C42" w:rsidP="00575E78">
      <w:pPr>
        <w:spacing w:line="240" w:lineRule="auto"/>
        <w:jc w:val="both"/>
        <w:rPr>
          <w:rFonts w:asciiTheme="majorHAnsi" w:hAnsiTheme="majorHAnsi" w:cstheme="majorHAnsi"/>
          <w:b w:val="0"/>
          <w:color w:val="auto"/>
          <w:sz w:val="24"/>
          <w:szCs w:val="24"/>
        </w:rPr>
      </w:pPr>
    </w:p>
    <w:p w14:paraId="5C189A46" w14:textId="77777777" w:rsidR="00143C42" w:rsidRPr="00BE7C06" w:rsidRDefault="00143C42" w:rsidP="001D33B7">
      <w:pPr>
        <w:pStyle w:val="ListParagraph"/>
        <w:numPr>
          <w:ilvl w:val="0"/>
          <w:numId w:val="14"/>
        </w:num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By mail</w:t>
      </w:r>
      <w:r w:rsidR="00E01D17" w:rsidRPr="00BE7C06">
        <w:rPr>
          <w:rFonts w:asciiTheme="majorHAnsi" w:hAnsiTheme="majorHAnsi" w:cstheme="majorHAnsi"/>
          <w:b w:val="0"/>
          <w:color w:val="auto"/>
          <w:sz w:val="24"/>
          <w:szCs w:val="24"/>
        </w:rPr>
        <w:t>:</w:t>
      </w:r>
      <w:r w:rsidRPr="00BE7C06">
        <w:rPr>
          <w:rFonts w:asciiTheme="majorHAnsi" w:hAnsiTheme="majorHAnsi" w:cstheme="majorHAnsi"/>
          <w:b w:val="0"/>
          <w:color w:val="auto"/>
          <w:sz w:val="24"/>
          <w:szCs w:val="24"/>
        </w:rPr>
        <w:t xml:space="preserve"> </w:t>
      </w:r>
      <w:r w:rsidR="00E01D17" w:rsidRPr="00BE7C06">
        <w:rPr>
          <w:rFonts w:asciiTheme="majorHAnsi" w:hAnsiTheme="majorHAnsi" w:cstheme="majorHAnsi"/>
          <w:b w:val="0"/>
          <w:color w:val="auto"/>
          <w:sz w:val="24"/>
          <w:szCs w:val="24"/>
        </w:rPr>
        <w:t>1 Market Square, Burra SA 5417</w:t>
      </w:r>
    </w:p>
    <w:p w14:paraId="36E3619F" w14:textId="77777777" w:rsidR="00143C42" w:rsidRPr="00BE7C06" w:rsidRDefault="00143C42" w:rsidP="00575E78">
      <w:pPr>
        <w:spacing w:line="240" w:lineRule="auto"/>
        <w:jc w:val="both"/>
        <w:rPr>
          <w:rFonts w:asciiTheme="majorHAnsi" w:hAnsiTheme="majorHAnsi" w:cstheme="majorHAnsi"/>
          <w:b w:val="0"/>
          <w:color w:val="auto"/>
          <w:sz w:val="24"/>
          <w:szCs w:val="24"/>
        </w:rPr>
      </w:pPr>
    </w:p>
    <w:p w14:paraId="4C24E3B5" w14:textId="77777777" w:rsidR="00143C42" w:rsidRPr="00BE7C06" w:rsidRDefault="00143C42" w:rsidP="001D33B7">
      <w:pPr>
        <w:pStyle w:val="ListParagraph"/>
        <w:numPr>
          <w:ilvl w:val="0"/>
          <w:numId w:val="14"/>
        </w:num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By email</w:t>
      </w:r>
      <w:r w:rsidR="00E01D17" w:rsidRPr="00BE7C06">
        <w:rPr>
          <w:rFonts w:asciiTheme="majorHAnsi" w:hAnsiTheme="majorHAnsi" w:cstheme="majorHAnsi"/>
          <w:b w:val="0"/>
          <w:color w:val="auto"/>
          <w:sz w:val="24"/>
          <w:szCs w:val="24"/>
        </w:rPr>
        <w:t>:</w:t>
      </w:r>
      <w:r w:rsidRPr="00BE7C06">
        <w:rPr>
          <w:rFonts w:asciiTheme="majorHAnsi" w:hAnsiTheme="majorHAnsi" w:cstheme="majorHAnsi"/>
          <w:b w:val="0"/>
          <w:color w:val="auto"/>
          <w:sz w:val="24"/>
          <w:szCs w:val="24"/>
        </w:rPr>
        <w:t xml:space="preserve"> </w:t>
      </w:r>
      <w:hyperlink r:id="rId39" w:history="1">
        <w:r w:rsidR="00E01D17" w:rsidRPr="00BE7C06">
          <w:rPr>
            <w:rStyle w:val="Hyperlink"/>
            <w:rFonts w:asciiTheme="majorHAnsi" w:hAnsiTheme="majorHAnsi" w:cstheme="majorHAnsi"/>
            <w:b w:val="0"/>
            <w:color w:val="auto"/>
            <w:sz w:val="24"/>
            <w:szCs w:val="24"/>
          </w:rPr>
          <w:t>council@goyder.sa.gov.au</w:t>
        </w:r>
      </w:hyperlink>
      <w:r w:rsidRPr="00BE7C06">
        <w:rPr>
          <w:rFonts w:asciiTheme="majorHAnsi" w:hAnsiTheme="majorHAnsi" w:cstheme="majorHAnsi"/>
          <w:b w:val="0"/>
          <w:color w:val="auto"/>
          <w:sz w:val="24"/>
          <w:szCs w:val="24"/>
        </w:rPr>
        <w:t xml:space="preserve"> </w:t>
      </w:r>
    </w:p>
    <w:p w14:paraId="3E407384" w14:textId="77777777" w:rsidR="00143C42" w:rsidRPr="00BE7C06" w:rsidRDefault="00143C42" w:rsidP="00575E78">
      <w:pPr>
        <w:spacing w:line="240" w:lineRule="auto"/>
        <w:jc w:val="both"/>
        <w:rPr>
          <w:rFonts w:asciiTheme="majorHAnsi" w:hAnsiTheme="majorHAnsi" w:cstheme="majorHAnsi"/>
          <w:b w:val="0"/>
          <w:color w:val="auto"/>
          <w:sz w:val="24"/>
          <w:szCs w:val="24"/>
        </w:rPr>
      </w:pPr>
    </w:p>
    <w:p w14:paraId="499C63D9" w14:textId="77777777" w:rsidR="00E01D17" w:rsidRPr="00BE7C06" w:rsidRDefault="00E01D17" w:rsidP="001D33B7">
      <w:pPr>
        <w:pStyle w:val="ListParagraph"/>
        <w:numPr>
          <w:ilvl w:val="0"/>
          <w:numId w:val="14"/>
        </w:num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Through</w:t>
      </w:r>
      <w:r w:rsidR="00143C42" w:rsidRPr="00BE7C06">
        <w:rPr>
          <w:rFonts w:asciiTheme="majorHAnsi" w:hAnsiTheme="majorHAnsi" w:cstheme="majorHAnsi"/>
          <w:b w:val="0"/>
          <w:color w:val="auto"/>
          <w:sz w:val="24"/>
          <w:szCs w:val="24"/>
        </w:rPr>
        <w:t xml:space="preserve"> online form</w:t>
      </w:r>
      <w:r w:rsidRPr="00BE7C06">
        <w:rPr>
          <w:rFonts w:asciiTheme="majorHAnsi" w:hAnsiTheme="majorHAnsi" w:cstheme="majorHAnsi"/>
          <w:b w:val="0"/>
          <w:color w:val="auto"/>
          <w:sz w:val="24"/>
          <w:szCs w:val="24"/>
        </w:rPr>
        <w:t>:</w:t>
      </w:r>
      <w:r w:rsidR="00143C42" w:rsidRPr="00BE7C06">
        <w:rPr>
          <w:rFonts w:asciiTheme="majorHAnsi" w:hAnsiTheme="majorHAnsi" w:cstheme="majorHAnsi"/>
          <w:b w:val="0"/>
          <w:color w:val="auto"/>
          <w:sz w:val="24"/>
          <w:szCs w:val="24"/>
        </w:rPr>
        <w:t xml:space="preserve"> Visit our website www.</w:t>
      </w:r>
      <w:r w:rsidRPr="00BE7C06">
        <w:rPr>
          <w:rFonts w:asciiTheme="majorHAnsi" w:hAnsiTheme="majorHAnsi" w:cstheme="majorHAnsi"/>
          <w:b w:val="0"/>
          <w:color w:val="auto"/>
          <w:sz w:val="24"/>
          <w:szCs w:val="24"/>
        </w:rPr>
        <w:t>goyder.sa.gov.au</w:t>
      </w:r>
      <w:r w:rsidR="00143C42" w:rsidRPr="00BE7C06">
        <w:rPr>
          <w:rFonts w:asciiTheme="majorHAnsi" w:hAnsiTheme="majorHAnsi" w:cstheme="majorHAnsi"/>
          <w:b w:val="0"/>
          <w:color w:val="auto"/>
          <w:sz w:val="24"/>
          <w:szCs w:val="24"/>
        </w:rPr>
        <w:t xml:space="preserve"> and submit online </w:t>
      </w:r>
      <w:r w:rsidRPr="00BE7C06">
        <w:rPr>
          <w:rFonts w:asciiTheme="majorHAnsi" w:hAnsiTheme="majorHAnsi" w:cstheme="majorHAnsi"/>
          <w:b w:val="0"/>
          <w:color w:val="auto"/>
          <w:sz w:val="24"/>
          <w:szCs w:val="24"/>
        </w:rPr>
        <w:t xml:space="preserve">feedback </w:t>
      </w:r>
      <w:r w:rsidR="00143C42" w:rsidRPr="00BE7C06">
        <w:rPr>
          <w:rFonts w:asciiTheme="majorHAnsi" w:hAnsiTheme="majorHAnsi" w:cstheme="majorHAnsi"/>
          <w:b w:val="0"/>
          <w:color w:val="auto"/>
          <w:sz w:val="24"/>
          <w:szCs w:val="24"/>
        </w:rPr>
        <w:t xml:space="preserve">form </w:t>
      </w:r>
    </w:p>
    <w:p w14:paraId="0FAF4DF5" w14:textId="77777777" w:rsidR="00E01D17" w:rsidRPr="00BE7C06" w:rsidRDefault="00E01D17" w:rsidP="00575E78">
      <w:pPr>
        <w:spacing w:line="240" w:lineRule="auto"/>
        <w:jc w:val="both"/>
        <w:rPr>
          <w:rFonts w:asciiTheme="majorHAnsi" w:hAnsiTheme="majorHAnsi" w:cstheme="majorHAnsi"/>
          <w:b w:val="0"/>
          <w:color w:val="auto"/>
          <w:sz w:val="24"/>
          <w:szCs w:val="24"/>
        </w:rPr>
      </w:pPr>
    </w:p>
    <w:p w14:paraId="534E667A" w14:textId="77777777" w:rsidR="00E01D17" w:rsidRPr="00BE7C06" w:rsidRDefault="00143C42" w:rsidP="001D33B7">
      <w:pPr>
        <w:pStyle w:val="ListParagraph"/>
        <w:numPr>
          <w:ilvl w:val="0"/>
          <w:numId w:val="14"/>
        </w:numPr>
        <w:spacing w:line="240" w:lineRule="auto"/>
        <w:jc w:val="both"/>
        <w:rPr>
          <w:rFonts w:asciiTheme="majorHAnsi" w:hAnsiTheme="majorHAnsi" w:cstheme="majorHAnsi"/>
          <w:b w:val="0"/>
          <w:color w:val="auto"/>
          <w:sz w:val="24"/>
          <w:szCs w:val="24"/>
        </w:rPr>
      </w:pPr>
      <w:r w:rsidRPr="00BE7C06">
        <w:rPr>
          <w:rFonts w:asciiTheme="majorHAnsi" w:hAnsiTheme="majorHAnsi" w:cstheme="majorHAnsi"/>
          <w:b w:val="0"/>
          <w:color w:val="auto"/>
          <w:sz w:val="24"/>
          <w:szCs w:val="24"/>
        </w:rPr>
        <w:t>By phone</w:t>
      </w:r>
      <w:r w:rsidR="001D33B7" w:rsidRPr="00BE7C06">
        <w:rPr>
          <w:rFonts w:asciiTheme="majorHAnsi" w:hAnsiTheme="majorHAnsi" w:cstheme="majorHAnsi"/>
          <w:b w:val="0"/>
          <w:color w:val="auto"/>
          <w:sz w:val="24"/>
          <w:szCs w:val="24"/>
        </w:rPr>
        <w:t>:</w:t>
      </w:r>
      <w:r w:rsidRPr="00BE7C06">
        <w:rPr>
          <w:rFonts w:asciiTheme="majorHAnsi" w:hAnsiTheme="majorHAnsi" w:cstheme="majorHAnsi"/>
          <w:b w:val="0"/>
          <w:color w:val="auto"/>
          <w:sz w:val="24"/>
          <w:szCs w:val="24"/>
        </w:rPr>
        <w:t xml:space="preserve"> </w:t>
      </w:r>
      <w:r w:rsidR="00E01D17" w:rsidRPr="00BE7C06">
        <w:rPr>
          <w:rFonts w:asciiTheme="majorHAnsi" w:hAnsiTheme="majorHAnsi" w:cstheme="majorHAnsi"/>
          <w:b w:val="0"/>
          <w:color w:val="auto"/>
          <w:sz w:val="24"/>
          <w:szCs w:val="24"/>
        </w:rPr>
        <w:t>8892 0100</w:t>
      </w:r>
      <w:r w:rsidRPr="00BE7C06">
        <w:rPr>
          <w:rFonts w:asciiTheme="majorHAnsi" w:hAnsiTheme="majorHAnsi" w:cstheme="majorHAnsi"/>
          <w:b w:val="0"/>
          <w:color w:val="auto"/>
          <w:sz w:val="24"/>
          <w:szCs w:val="24"/>
        </w:rPr>
        <w:t xml:space="preserve"> </w:t>
      </w:r>
      <w:r w:rsidR="00E01D17" w:rsidRPr="00BE7C06">
        <w:rPr>
          <w:rFonts w:asciiTheme="majorHAnsi" w:hAnsiTheme="majorHAnsi" w:cstheme="majorHAnsi"/>
          <w:b w:val="0"/>
          <w:color w:val="auto"/>
          <w:sz w:val="24"/>
          <w:szCs w:val="24"/>
        </w:rPr>
        <w:t>(Burra) or 8581 1101 (Eudunda)</w:t>
      </w:r>
      <w:r w:rsidR="001D33B7" w:rsidRPr="00BE7C06">
        <w:rPr>
          <w:rFonts w:asciiTheme="majorHAnsi" w:hAnsiTheme="majorHAnsi" w:cstheme="majorHAnsi"/>
          <w:b w:val="0"/>
          <w:color w:val="auto"/>
          <w:sz w:val="24"/>
          <w:szCs w:val="24"/>
        </w:rPr>
        <w:t xml:space="preserve"> during opening hours</w:t>
      </w:r>
    </w:p>
    <w:p w14:paraId="01BE3230" w14:textId="77777777" w:rsidR="00143C42" w:rsidRPr="00E01D17" w:rsidRDefault="00143C42" w:rsidP="00575E78">
      <w:pPr>
        <w:spacing w:line="240" w:lineRule="auto"/>
        <w:jc w:val="both"/>
        <w:rPr>
          <w:rFonts w:asciiTheme="majorHAnsi" w:hAnsiTheme="majorHAnsi" w:cstheme="majorHAnsi"/>
          <w:b w:val="0"/>
          <w:color w:val="auto"/>
          <w:szCs w:val="28"/>
        </w:rPr>
      </w:pPr>
    </w:p>
    <w:sectPr w:rsidR="00143C42" w:rsidRPr="00E01D17" w:rsidSect="002726B6">
      <w:footerReference w:type="default" r:id="rId40"/>
      <w:pgSz w:w="12240" w:h="15840"/>
      <w:pgMar w:top="720" w:right="1152" w:bottom="720" w:left="1152" w:header="0" w:footer="170"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1A2C5" w14:textId="77777777" w:rsidR="008419F3" w:rsidRDefault="008419F3">
      <w:r>
        <w:separator/>
      </w:r>
    </w:p>
    <w:p w14:paraId="535E1DAE" w14:textId="77777777" w:rsidR="008419F3" w:rsidRDefault="008419F3"/>
  </w:endnote>
  <w:endnote w:type="continuationSeparator" w:id="0">
    <w:p w14:paraId="56045BFC" w14:textId="77777777" w:rsidR="008419F3" w:rsidRDefault="008419F3">
      <w:r>
        <w:continuationSeparator/>
      </w:r>
    </w:p>
    <w:p w14:paraId="0049AF9D" w14:textId="77777777" w:rsidR="008419F3" w:rsidRDefault="00841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szCs w:val="20"/>
      </w:rPr>
      <w:id w:val="132536657"/>
      <w:docPartObj>
        <w:docPartGallery w:val="Page Numbers (Bottom of Page)"/>
        <w:docPartUnique/>
      </w:docPartObj>
    </w:sdtPr>
    <w:sdtEndPr>
      <w:rPr>
        <w:b/>
        <w:color w:val="7F7F7F" w:themeColor="background1" w:themeShade="7F"/>
        <w:spacing w:val="60"/>
      </w:rPr>
    </w:sdtEndPr>
    <w:sdtContent>
      <w:p w14:paraId="7FE6A4F2" w14:textId="30B9CB68" w:rsidR="008419F3" w:rsidRPr="00D709CA" w:rsidRDefault="008419F3">
        <w:pPr>
          <w:pStyle w:val="Footer"/>
          <w:pBdr>
            <w:top w:val="single" w:sz="4" w:space="1" w:color="D9D9D9" w:themeColor="background1" w:themeShade="D9"/>
          </w:pBdr>
          <w:rPr>
            <w:b w:val="0"/>
            <w:bCs/>
            <w:sz w:val="20"/>
            <w:szCs w:val="20"/>
          </w:rPr>
        </w:pPr>
        <w:r w:rsidRPr="00D709CA">
          <w:rPr>
            <w:b w:val="0"/>
            <w:sz w:val="20"/>
            <w:szCs w:val="20"/>
          </w:rPr>
          <w:fldChar w:fldCharType="begin"/>
        </w:r>
        <w:r w:rsidRPr="00D709CA">
          <w:rPr>
            <w:sz w:val="20"/>
            <w:szCs w:val="20"/>
          </w:rPr>
          <w:instrText xml:space="preserve"> PAGE   \* MERGEFORMAT </w:instrText>
        </w:r>
        <w:r w:rsidRPr="00D709CA">
          <w:rPr>
            <w:b w:val="0"/>
            <w:sz w:val="20"/>
            <w:szCs w:val="20"/>
          </w:rPr>
          <w:fldChar w:fldCharType="separate"/>
        </w:r>
        <w:r w:rsidR="001378E7" w:rsidRPr="001378E7">
          <w:rPr>
            <w:bCs/>
            <w:noProof/>
            <w:sz w:val="20"/>
            <w:szCs w:val="20"/>
          </w:rPr>
          <w:t>33</w:t>
        </w:r>
        <w:r w:rsidRPr="00D709CA">
          <w:rPr>
            <w:b w:val="0"/>
            <w:bCs/>
            <w:noProof/>
            <w:sz w:val="20"/>
            <w:szCs w:val="20"/>
          </w:rPr>
          <w:fldChar w:fldCharType="end"/>
        </w:r>
        <w:r w:rsidRPr="00D709CA">
          <w:rPr>
            <w:bCs/>
            <w:sz w:val="20"/>
            <w:szCs w:val="20"/>
          </w:rPr>
          <w:t xml:space="preserve"> | </w:t>
        </w:r>
        <w:r w:rsidRPr="00D709CA">
          <w:rPr>
            <w:color w:val="7F7F7F" w:themeColor="background1" w:themeShade="7F"/>
            <w:spacing w:val="60"/>
            <w:sz w:val="20"/>
            <w:szCs w:val="20"/>
          </w:rPr>
          <w:t>Page</w:t>
        </w:r>
        <w:r w:rsidRPr="00D709CA">
          <w:rPr>
            <w:color w:val="7F7F7F" w:themeColor="background1" w:themeShade="7F"/>
            <w:spacing w:val="60"/>
            <w:sz w:val="20"/>
            <w:szCs w:val="20"/>
          </w:rPr>
          <w:tab/>
        </w:r>
        <w:r>
          <w:rPr>
            <w:color w:val="7F7F7F" w:themeColor="background1" w:themeShade="7F"/>
            <w:spacing w:val="60"/>
            <w:sz w:val="20"/>
            <w:szCs w:val="20"/>
          </w:rPr>
          <w:tab/>
          <w:t>DRAFT-</w:t>
        </w:r>
        <w:r w:rsidRPr="00D709CA">
          <w:rPr>
            <w:color w:val="7F7F7F" w:themeColor="background1" w:themeShade="7F"/>
            <w:spacing w:val="60"/>
            <w:sz w:val="20"/>
            <w:szCs w:val="20"/>
          </w:rPr>
          <w:t>GOYDER DISABILITY ACCESS &amp; INCLUSION PLAN</w:t>
        </w:r>
      </w:p>
    </w:sdtContent>
  </w:sdt>
  <w:p w14:paraId="4E52CD07" w14:textId="77777777" w:rsidR="008419F3" w:rsidRDefault="00841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A4DF4" w14:textId="77777777" w:rsidR="008419F3" w:rsidRDefault="008419F3">
      <w:r>
        <w:separator/>
      </w:r>
    </w:p>
    <w:p w14:paraId="3FFD46A2" w14:textId="77777777" w:rsidR="008419F3" w:rsidRDefault="008419F3"/>
  </w:footnote>
  <w:footnote w:type="continuationSeparator" w:id="0">
    <w:p w14:paraId="6E19378A" w14:textId="77777777" w:rsidR="008419F3" w:rsidRDefault="008419F3">
      <w:r>
        <w:continuationSeparator/>
      </w:r>
    </w:p>
    <w:p w14:paraId="5874A6F0" w14:textId="77777777" w:rsidR="008419F3" w:rsidRDefault="008419F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7F0"/>
    <w:multiLevelType w:val="multilevel"/>
    <w:tmpl w:val="71BC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E4FD2"/>
    <w:multiLevelType w:val="multilevel"/>
    <w:tmpl w:val="E416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93901"/>
    <w:multiLevelType w:val="multilevel"/>
    <w:tmpl w:val="172E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10B70"/>
    <w:multiLevelType w:val="multilevel"/>
    <w:tmpl w:val="D9FADD1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4F476A"/>
    <w:multiLevelType w:val="multilevel"/>
    <w:tmpl w:val="80440D7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6153D0"/>
    <w:multiLevelType w:val="hybridMultilevel"/>
    <w:tmpl w:val="32FC53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942FA2"/>
    <w:multiLevelType w:val="multilevel"/>
    <w:tmpl w:val="26E6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53A7B"/>
    <w:multiLevelType w:val="hybridMultilevel"/>
    <w:tmpl w:val="B3A8DE0A"/>
    <w:lvl w:ilvl="0" w:tplc="6C3CA022">
      <w:start w:val="2"/>
      <w:numFmt w:val="decimal"/>
      <w:lvlText w:val="%1."/>
      <w:lvlJc w:val="left"/>
      <w:pPr>
        <w:ind w:left="720" w:hanging="360"/>
      </w:pPr>
      <w:rPr>
        <w:rFonts w:asciiTheme="majorHAnsi" w:eastAsiaTheme="minorEastAsia" w:hAnsiTheme="majorHAnsi" w:cstheme="majorHAnsi" w:hint="default"/>
        <w: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C06638"/>
    <w:multiLevelType w:val="multilevel"/>
    <w:tmpl w:val="6EFE994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402B6218"/>
    <w:multiLevelType w:val="hybridMultilevel"/>
    <w:tmpl w:val="F594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D22BB0"/>
    <w:multiLevelType w:val="multilevel"/>
    <w:tmpl w:val="71DEC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916015"/>
    <w:multiLevelType w:val="hybridMultilevel"/>
    <w:tmpl w:val="60586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BD1107D"/>
    <w:multiLevelType w:val="hybridMultilevel"/>
    <w:tmpl w:val="924A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5001B5"/>
    <w:multiLevelType w:val="multilevel"/>
    <w:tmpl w:val="6EFE994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3"/>
  </w:num>
  <w:num w:numId="2">
    <w:abstractNumId w:val="4"/>
  </w:num>
  <w:num w:numId="3">
    <w:abstractNumId w:val="0"/>
  </w:num>
  <w:num w:numId="4">
    <w:abstractNumId w:val="5"/>
  </w:num>
  <w:num w:numId="5">
    <w:abstractNumId w:val="9"/>
  </w:num>
  <w:num w:numId="6">
    <w:abstractNumId w:val="10"/>
  </w:num>
  <w:num w:numId="7">
    <w:abstractNumId w:val="8"/>
  </w:num>
  <w:num w:numId="8">
    <w:abstractNumId w:val="11"/>
  </w:num>
  <w:num w:numId="9">
    <w:abstractNumId w:val="2"/>
  </w:num>
  <w:num w:numId="10">
    <w:abstractNumId w:val="1"/>
  </w:num>
  <w:num w:numId="11">
    <w:abstractNumId w:val="6"/>
  </w:num>
  <w:num w:numId="12">
    <w:abstractNumId w:val="1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AAB"/>
    <w:rsid w:val="00015675"/>
    <w:rsid w:val="0002482E"/>
    <w:rsid w:val="00025E8D"/>
    <w:rsid w:val="00050324"/>
    <w:rsid w:val="000A0150"/>
    <w:rsid w:val="000A6986"/>
    <w:rsid w:val="000A7128"/>
    <w:rsid w:val="000E63C9"/>
    <w:rsid w:val="00105EEE"/>
    <w:rsid w:val="00130E9D"/>
    <w:rsid w:val="001378E7"/>
    <w:rsid w:val="00143C42"/>
    <w:rsid w:val="00150A6D"/>
    <w:rsid w:val="00154318"/>
    <w:rsid w:val="00172A88"/>
    <w:rsid w:val="00185B35"/>
    <w:rsid w:val="001C63F2"/>
    <w:rsid w:val="001D1BB2"/>
    <w:rsid w:val="001D33B7"/>
    <w:rsid w:val="001D57DD"/>
    <w:rsid w:val="001D5F00"/>
    <w:rsid w:val="001E28ED"/>
    <w:rsid w:val="001F2BC8"/>
    <w:rsid w:val="001F3267"/>
    <w:rsid w:val="001F4AD0"/>
    <w:rsid w:val="001F5F6B"/>
    <w:rsid w:val="00222E5C"/>
    <w:rsid w:val="00243EBC"/>
    <w:rsid w:val="00246A35"/>
    <w:rsid w:val="002726B6"/>
    <w:rsid w:val="00284348"/>
    <w:rsid w:val="002F51F5"/>
    <w:rsid w:val="002F671D"/>
    <w:rsid w:val="00312137"/>
    <w:rsid w:val="00330359"/>
    <w:rsid w:val="0033762F"/>
    <w:rsid w:val="00343D57"/>
    <w:rsid w:val="00360413"/>
    <w:rsid w:val="00366C7E"/>
    <w:rsid w:val="00384EA3"/>
    <w:rsid w:val="003A39A1"/>
    <w:rsid w:val="003B21B5"/>
    <w:rsid w:val="003C2191"/>
    <w:rsid w:val="003D3863"/>
    <w:rsid w:val="00406963"/>
    <w:rsid w:val="004110DE"/>
    <w:rsid w:val="0044085A"/>
    <w:rsid w:val="00442896"/>
    <w:rsid w:val="004B21A5"/>
    <w:rsid w:val="005037F0"/>
    <w:rsid w:val="00516A86"/>
    <w:rsid w:val="00525D49"/>
    <w:rsid w:val="005275F6"/>
    <w:rsid w:val="00572102"/>
    <w:rsid w:val="00575E78"/>
    <w:rsid w:val="005B76FE"/>
    <w:rsid w:val="005E040A"/>
    <w:rsid w:val="005F1BB0"/>
    <w:rsid w:val="006004E9"/>
    <w:rsid w:val="00656C4D"/>
    <w:rsid w:val="00663F18"/>
    <w:rsid w:val="006D4CAD"/>
    <w:rsid w:val="006E5716"/>
    <w:rsid w:val="00712204"/>
    <w:rsid w:val="007302B3"/>
    <w:rsid w:val="00730733"/>
    <w:rsid w:val="007309A4"/>
    <w:rsid w:val="00730E3A"/>
    <w:rsid w:val="00736AAF"/>
    <w:rsid w:val="00765B2A"/>
    <w:rsid w:val="00783A34"/>
    <w:rsid w:val="00797D0D"/>
    <w:rsid w:val="007B3CF5"/>
    <w:rsid w:val="007C6B52"/>
    <w:rsid w:val="007D16C5"/>
    <w:rsid w:val="007E5094"/>
    <w:rsid w:val="007E7A9C"/>
    <w:rsid w:val="008419F3"/>
    <w:rsid w:val="00846843"/>
    <w:rsid w:val="00862FE4"/>
    <w:rsid w:val="0086389A"/>
    <w:rsid w:val="0087605E"/>
    <w:rsid w:val="008A7518"/>
    <w:rsid w:val="008B1FEE"/>
    <w:rsid w:val="008C0B51"/>
    <w:rsid w:val="008E01CB"/>
    <w:rsid w:val="008F5B54"/>
    <w:rsid w:val="00903C32"/>
    <w:rsid w:val="00916B16"/>
    <w:rsid w:val="009173B9"/>
    <w:rsid w:val="0093335D"/>
    <w:rsid w:val="0093613E"/>
    <w:rsid w:val="00943026"/>
    <w:rsid w:val="00966B81"/>
    <w:rsid w:val="009C7720"/>
    <w:rsid w:val="009C7F60"/>
    <w:rsid w:val="009F407F"/>
    <w:rsid w:val="00A146D1"/>
    <w:rsid w:val="00A23AFA"/>
    <w:rsid w:val="00A311EE"/>
    <w:rsid w:val="00A31B3E"/>
    <w:rsid w:val="00A37DE0"/>
    <w:rsid w:val="00A44EA6"/>
    <w:rsid w:val="00A47CB6"/>
    <w:rsid w:val="00A532F3"/>
    <w:rsid w:val="00A73A23"/>
    <w:rsid w:val="00A8489E"/>
    <w:rsid w:val="00AC29F3"/>
    <w:rsid w:val="00AC2BBD"/>
    <w:rsid w:val="00B15DDF"/>
    <w:rsid w:val="00B231E5"/>
    <w:rsid w:val="00B76C45"/>
    <w:rsid w:val="00B97B30"/>
    <w:rsid w:val="00BC35E0"/>
    <w:rsid w:val="00BE7C06"/>
    <w:rsid w:val="00C02B87"/>
    <w:rsid w:val="00C4086D"/>
    <w:rsid w:val="00C9782C"/>
    <w:rsid w:val="00CA1896"/>
    <w:rsid w:val="00CB5B28"/>
    <w:rsid w:val="00CD3D2E"/>
    <w:rsid w:val="00CE2227"/>
    <w:rsid w:val="00CF5371"/>
    <w:rsid w:val="00D0323A"/>
    <w:rsid w:val="00D0559F"/>
    <w:rsid w:val="00D077E9"/>
    <w:rsid w:val="00D32805"/>
    <w:rsid w:val="00D42CB7"/>
    <w:rsid w:val="00D5413D"/>
    <w:rsid w:val="00D570A9"/>
    <w:rsid w:val="00D709CA"/>
    <w:rsid w:val="00D70D02"/>
    <w:rsid w:val="00D72AE3"/>
    <w:rsid w:val="00D770C7"/>
    <w:rsid w:val="00D813FE"/>
    <w:rsid w:val="00D86945"/>
    <w:rsid w:val="00D87C7F"/>
    <w:rsid w:val="00D90290"/>
    <w:rsid w:val="00D91154"/>
    <w:rsid w:val="00DA3AAB"/>
    <w:rsid w:val="00DD152F"/>
    <w:rsid w:val="00DE213F"/>
    <w:rsid w:val="00DE4E11"/>
    <w:rsid w:val="00DF027C"/>
    <w:rsid w:val="00E00A32"/>
    <w:rsid w:val="00E01D17"/>
    <w:rsid w:val="00E22ACD"/>
    <w:rsid w:val="00E43D9C"/>
    <w:rsid w:val="00E620B0"/>
    <w:rsid w:val="00E75AE0"/>
    <w:rsid w:val="00E81B40"/>
    <w:rsid w:val="00E85A68"/>
    <w:rsid w:val="00E94841"/>
    <w:rsid w:val="00EB56E7"/>
    <w:rsid w:val="00ED40BB"/>
    <w:rsid w:val="00EF555B"/>
    <w:rsid w:val="00F027BB"/>
    <w:rsid w:val="00F11DCF"/>
    <w:rsid w:val="00F162EA"/>
    <w:rsid w:val="00F3588C"/>
    <w:rsid w:val="00F52D27"/>
    <w:rsid w:val="00F83527"/>
    <w:rsid w:val="00F9119D"/>
    <w:rsid w:val="00F94ED6"/>
    <w:rsid w:val="00F9538A"/>
    <w:rsid w:val="00FB3785"/>
    <w:rsid w:val="00FD583F"/>
    <w:rsid w:val="00FD7488"/>
    <w:rsid w:val="00FF150D"/>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7AF2E8"/>
  <w15:docId w15:val="{06E17AE1-88BF-4621-B044-831C6AFE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D0D"/>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D813FE"/>
    <w:pPr>
      <w:ind w:left="720"/>
      <w:contextualSpacing/>
    </w:pPr>
  </w:style>
  <w:style w:type="paragraph" w:styleId="NormalWeb">
    <w:name w:val="Normal (Web)"/>
    <w:basedOn w:val="Normal"/>
    <w:uiPriority w:val="99"/>
    <w:semiHidden/>
    <w:unhideWhenUsed/>
    <w:rsid w:val="00025E8D"/>
    <w:pPr>
      <w:spacing w:before="100" w:beforeAutospacing="1" w:after="100" w:afterAutospacing="1" w:line="240" w:lineRule="auto"/>
    </w:pPr>
    <w:rPr>
      <w:rFonts w:ascii="Times New Roman" w:eastAsia="Times New Roman" w:hAnsi="Times New Roman" w:cs="Times New Roman"/>
      <w:b w:val="0"/>
      <w:color w:val="auto"/>
      <w:sz w:val="24"/>
      <w:szCs w:val="24"/>
      <w:lang w:val="en-AU" w:eastAsia="en-AU"/>
    </w:rPr>
  </w:style>
  <w:style w:type="character" w:styleId="Hyperlink">
    <w:name w:val="Hyperlink"/>
    <w:basedOn w:val="DefaultParagraphFont"/>
    <w:uiPriority w:val="99"/>
    <w:unhideWhenUsed/>
    <w:rsid w:val="00222E5C"/>
    <w:rPr>
      <w:color w:val="0000FF"/>
      <w:u w:val="single"/>
    </w:rPr>
  </w:style>
  <w:style w:type="character" w:styleId="Strong">
    <w:name w:val="Strong"/>
    <w:basedOn w:val="DefaultParagraphFont"/>
    <w:uiPriority w:val="22"/>
    <w:qFormat/>
    <w:rsid w:val="00172A88"/>
    <w:rPr>
      <w:b/>
      <w:bCs/>
    </w:rPr>
  </w:style>
  <w:style w:type="table" w:customStyle="1" w:styleId="TableGrid1">
    <w:name w:val="Table Grid1"/>
    <w:basedOn w:val="TableNormal"/>
    <w:next w:val="TableGrid"/>
    <w:uiPriority w:val="39"/>
    <w:rsid w:val="00B76C45"/>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6C45"/>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63F2"/>
    <w:rPr>
      <w:sz w:val="16"/>
      <w:szCs w:val="16"/>
    </w:rPr>
  </w:style>
  <w:style w:type="paragraph" w:styleId="CommentText">
    <w:name w:val="annotation text"/>
    <w:basedOn w:val="Normal"/>
    <w:link w:val="CommentTextChar"/>
    <w:uiPriority w:val="99"/>
    <w:semiHidden/>
    <w:unhideWhenUsed/>
    <w:rsid w:val="001C63F2"/>
    <w:pPr>
      <w:spacing w:line="240" w:lineRule="auto"/>
    </w:pPr>
    <w:rPr>
      <w:sz w:val="20"/>
      <w:szCs w:val="20"/>
    </w:rPr>
  </w:style>
  <w:style w:type="character" w:customStyle="1" w:styleId="CommentTextChar">
    <w:name w:val="Comment Text Char"/>
    <w:basedOn w:val="DefaultParagraphFont"/>
    <w:link w:val="CommentText"/>
    <w:uiPriority w:val="99"/>
    <w:semiHidden/>
    <w:rsid w:val="001C63F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1C63F2"/>
    <w:rPr>
      <w:bCs/>
    </w:rPr>
  </w:style>
  <w:style w:type="character" w:customStyle="1" w:styleId="CommentSubjectChar">
    <w:name w:val="Comment Subject Char"/>
    <w:basedOn w:val="CommentTextChar"/>
    <w:link w:val="CommentSubject"/>
    <w:uiPriority w:val="99"/>
    <w:semiHidden/>
    <w:rsid w:val="001C63F2"/>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93368">
      <w:bodyDiv w:val="1"/>
      <w:marLeft w:val="0"/>
      <w:marRight w:val="0"/>
      <w:marTop w:val="0"/>
      <w:marBottom w:val="0"/>
      <w:divBdr>
        <w:top w:val="none" w:sz="0" w:space="0" w:color="auto"/>
        <w:left w:val="none" w:sz="0" w:space="0" w:color="auto"/>
        <w:bottom w:val="none" w:sz="0" w:space="0" w:color="auto"/>
        <w:right w:val="none" w:sz="0" w:space="0" w:color="auto"/>
      </w:divBdr>
    </w:div>
    <w:div w:id="666900409">
      <w:bodyDiv w:val="1"/>
      <w:marLeft w:val="0"/>
      <w:marRight w:val="0"/>
      <w:marTop w:val="0"/>
      <w:marBottom w:val="0"/>
      <w:divBdr>
        <w:top w:val="none" w:sz="0" w:space="0" w:color="auto"/>
        <w:left w:val="none" w:sz="0" w:space="0" w:color="auto"/>
        <w:bottom w:val="none" w:sz="0" w:space="0" w:color="auto"/>
        <w:right w:val="none" w:sz="0" w:space="0" w:color="auto"/>
      </w:divBdr>
      <w:divsChild>
        <w:div w:id="1386369022">
          <w:marLeft w:val="0"/>
          <w:marRight w:val="0"/>
          <w:marTop w:val="0"/>
          <w:marBottom w:val="0"/>
          <w:divBdr>
            <w:top w:val="none" w:sz="0" w:space="0" w:color="auto"/>
            <w:left w:val="none" w:sz="0" w:space="0" w:color="auto"/>
            <w:bottom w:val="none" w:sz="0" w:space="0" w:color="auto"/>
            <w:right w:val="none" w:sz="0" w:space="0" w:color="auto"/>
          </w:divBdr>
        </w:div>
      </w:divsChild>
    </w:div>
    <w:div w:id="1032147042">
      <w:bodyDiv w:val="1"/>
      <w:marLeft w:val="0"/>
      <w:marRight w:val="0"/>
      <w:marTop w:val="0"/>
      <w:marBottom w:val="0"/>
      <w:divBdr>
        <w:top w:val="none" w:sz="0" w:space="0" w:color="auto"/>
        <w:left w:val="none" w:sz="0" w:space="0" w:color="auto"/>
        <w:bottom w:val="none" w:sz="0" w:space="0" w:color="auto"/>
        <w:right w:val="none" w:sz="0" w:space="0" w:color="auto"/>
      </w:divBdr>
    </w:div>
    <w:div w:id="1119833758">
      <w:bodyDiv w:val="1"/>
      <w:marLeft w:val="0"/>
      <w:marRight w:val="0"/>
      <w:marTop w:val="0"/>
      <w:marBottom w:val="0"/>
      <w:divBdr>
        <w:top w:val="none" w:sz="0" w:space="0" w:color="auto"/>
        <w:left w:val="none" w:sz="0" w:space="0" w:color="auto"/>
        <w:bottom w:val="none" w:sz="0" w:space="0" w:color="auto"/>
        <w:right w:val="none" w:sz="0" w:space="0" w:color="auto"/>
      </w:divBdr>
    </w:div>
    <w:div w:id="1418750603">
      <w:bodyDiv w:val="1"/>
      <w:marLeft w:val="0"/>
      <w:marRight w:val="0"/>
      <w:marTop w:val="0"/>
      <w:marBottom w:val="0"/>
      <w:divBdr>
        <w:top w:val="none" w:sz="0" w:space="0" w:color="auto"/>
        <w:left w:val="none" w:sz="0" w:space="0" w:color="auto"/>
        <w:bottom w:val="none" w:sz="0" w:space="0" w:color="auto"/>
        <w:right w:val="none" w:sz="0" w:space="0" w:color="auto"/>
      </w:divBdr>
    </w:div>
    <w:div w:id="1555852629">
      <w:bodyDiv w:val="1"/>
      <w:marLeft w:val="0"/>
      <w:marRight w:val="0"/>
      <w:marTop w:val="0"/>
      <w:marBottom w:val="0"/>
      <w:divBdr>
        <w:top w:val="none" w:sz="0" w:space="0" w:color="auto"/>
        <w:left w:val="none" w:sz="0" w:space="0" w:color="auto"/>
        <w:bottom w:val="none" w:sz="0" w:space="0" w:color="auto"/>
        <w:right w:val="none" w:sz="0" w:space="0" w:color="auto"/>
      </w:divBdr>
    </w:div>
    <w:div w:id="1757167623">
      <w:bodyDiv w:val="1"/>
      <w:marLeft w:val="0"/>
      <w:marRight w:val="0"/>
      <w:marTop w:val="0"/>
      <w:marBottom w:val="0"/>
      <w:divBdr>
        <w:top w:val="none" w:sz="0" w:space="0" w:color="auto"/>
        <w:left w:val="none" w:sz="0" w:space="0" w:color="auto"/>
        <w:bottom w:val="none" w:sz="0" w:space="0" w:color="auto"/>
        <w:right w:val="none" w:sz="0" w:space="0" w:color="auto"/>
      </w:divBdr>
    </w:div>
    <w:div w:id="194399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org/development/desa/disabilities/convention-on-the-rights-of-persons-with-disabilities.html"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mailto:council@goyder.sa.gov.au"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legislation.sa.gov.au/LZ/C/A/DISABILITY%20INCLUSION%20ACT%202018.aspx" TargetMode="External"/><Relationship Id="rId17" Type="http://schemas.openxmlformats.org/officeDocument/2006/relationships/image" Target="media/image50.JP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hs.sa.gov.au/services/disability/inclusive-sa/state-plan" TargetMode="External"/><Relationship Id="rId23" Type="http://schemas.openxmlformats.org/officeDocument/2006/relationships/image" Target="media/image11.JPG"/><Relationship Id="rId28" Type="http://schemas.openxmlformats.org/officeDocument/2006/relationships/chart" Target="charts/chart1.xm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ss.gov.au/disability-and-carers-a-new-national-disability-strategy/about-the-current-national-disability-strategy"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utton\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a:t>Total</a:t>
            </a:r>
            <a:r>
              <a:rPr lang="en-US" baseline="0"/>
              <a:t> </a:t>
            </a:r>
            <a:r>
              <a:rPr lang="en-US"/>
              <a:t>Community Engagement in the 2020 Goyder </a:t>
            </a:r>
          </a:p>
          <a:p>
            <a:pPr>
              <a:defRPr/>
            </a:pPr>
            <a:r>
              <a:rPr lang="en-US"/>
              <a:t>DAIP Development</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3">
                    <a:tint val="100000"/>
                    <a:shade val="75000"/>
                    <a:satMod val="160000"/>
                  </a:schemeClr>
                </a:gs>
                <a:gs pos="62000">
                  <a:schemeClr val="accent3">
                    <a:tint val="100000"/>
                    <a:shade val="100000"/>
                    <a:satMod val="125000"/>
                  </a:schemeClr>
                </a:gs>
                <a:gs pos="100000">
                  <a:schemeClr val="accent3">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Pt>
            <c:idx val="0"/>
            <c:invertIfNegative val="0"/>
            <c:bubble3D val="0"/>
            <c:spPr>
              <a:gradFill rotWithShape="1">
                <a:gsLst>
                  <a:gs pos="0">
                    <a:schemeClr val="accent3">
                      <a:shade val="50000"/>
                      <a:tint val="100000"/>
                      <a:shade val="75000"/>
                      <a:satMod val="160000"/>
                    </a:schemeClr>
                  </a:gs>
                  <a:gs pos="62000">
                    <a:schemeClr val="accent3">
                      <a:shade val="50000"/>
                      <a:tint val="100000"/>
                      <a:shade val="100000"/>
                      <a:satMod val="125000"/>
                    </a:schemeClr>
                  </a:gs>
                  <a:gs pos="100000">
                    <a:schemeClr val="accent3">
                      <a:shade val="50000"/>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1-6552-4A0B-B672-C8B60EC34113}"/>
              </c:ext>
            </c:extLst>
          </c:dPt>
          <c:dPt>
            <c:idx val="1"/>
            <c:invertIfNegative val="0"/>
            <c:bubble3D val="0"/>
            <c:spPr>
              <a:gradFill rotWithShape="1">
                <a:gsLst>
                  <a:gs pos="0">
                    <a:schemeClr val="accent3">
                      <a:shade val="70000"/>
                      <a:tint val="100000"/>
                      <a:shade val="75000"/>
                      <a:satMod val="160000"/>
                    </a:schemeClr>
                  </a:gs>
                  <a:gs pos="62000">
                    <a:schemeClr val="accent3">
                      <a:shade val="70000"/>
                      <a:tint val="100000"/>
                      <a:shade val="100000"/>
                      <a:satMod val="125000"/>
                    </a:schemeClr>
                  </a:gs>
                  <a:gs pos="100000">
                    <a:schemeClr val="accent3">
                      <a:shade val="70000"/>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3-6552-4A0B-B672-C8B60EC34113}"/>
              </c:ext>
            </c:extLst>
          </c:dPt>
          <c:dPt>
            <c:idx val="2"/>
            <c:invertIfNegative val="0"/>
            <c:bubble3D val="0"/>
            <c:spPr>
              <a:gradFill rotWithShape="1">
                <a:gsLst>
                  <a:gs pos="0">
                    <a:schemeClr val="accent3">
                      <a:shade val="90000"/>
                      <a:tint val="100000"/>
                      <a:shade val="75000"/>
                      <a:satMod val="160000"/>
                    </a:schemeClr>
                  </a:gs>
                  <a:gs pos="62000">
                    <a:schemeClr val="accent3">
                      <a:shade val="90000"/>
                      <a:tint val="100000"/>
                      <a:shade val="100000"/>
                      <a:satMod val="125000"/>
                    </a:schemeClr>
                  </a:gs>
                  <a:gs pos="100000">
                    <a:schemeClr val="accent3">
                      <a:shade val="90000"/>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5-6552-4A0B-B672-C8B60EC34113}"/>
              </c:ext>
            </c:extLst>
          </c:dPt>
          <c:dPt>
            <c:idx val="3"/>
            <c:invertIfNegative val="0"/>
            <c:bubble3D val="0"/>
            <c:spPr>
              <a:gradFill rotWithShape="1">
                <a:gsLst>
                  <a:gs pos="0">
                    <a:schemeClr val="accent3">
                      <a:tint val="100000"/>
                      <a:shade val="75000"/>
                      <a:satMod val="160000"/>
                    </a:schemeClr>
                  </a:gs>
                  <a:gs pos="62000">
                    <a:schemeClr val="accent3">
                      <a:tint val="100000"/>
                      <a:shade val="100000"/>
                      <a:satMod val="125000"/>
                    </a:schemeClr>
                  </a:gs>
                  <a:gs pos="100000">
                    <a:schemeClr val="accent3">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7-6552-4A0B-B672-C8B60EC34113}"/>
              </c:ext>
            </c:extLst>
          </c:dPt>
          <c:dPt>
            <c:idx val="4"/>
            <c:invertIfNegative val="0"/>
            <c:bubble3D val="0"/>
            <c:spPr>
              <a:gradFill rotWithShape="1">
                <a:gsLst>
                  <a:gs pos="0">
                    <a:schemeClr val="accent3">
                      <a:tint val="70000"/>
                      <a:tint val="100000"/>
                      <a:shade val="75000"/>
                      <a:satMod val="160000"/>
                    </a:schemeClr>
                  </a:gs>
                  <a:gs pos="62000">
                    <a:schemeClr val="accent3">
                      <a:tint val="70000"/>
                      <a:tint val="100000"/>
                      <a:shade val="100000"/>
                      <a:satMod val="125000"/>
                    </a:schemeClr>
                  </a:gs>
                  <a:gs pos="100000">
                    <a:schemeClr val="accent3">
                      <a:tint val="70000"/>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9-6552-4A0B-B672-C8B60EC34113}"/>
              </c:ext>
            </c:extLst>
          </c:dPt>
          <c:dPt>
            <c:idx val="5"/>
            <c:invertIfNegative val="0"/>
            <c:bubble3D val="0"/>
            <c:spPr>
              <a:gradFill rotWithShape="1">
                <a:gsLst>
                  <a:gs pos="0">
                    <a:schemeClr val="accent3">
                      <a:tint val="100000"/>
                      <a:shade val="75000"/>
                      <a:satMod val="160000"/>
                    </a:schemeClr>
                  </a:gs>
                  <a:gs pos="62000">
                    <a:schemeClr val="accent3">
                      <a:tint val="100000"/>
                      <a:shade val="100000"/>
                      <a:satMod val="125000"/>
                    </a:schemeClr>
                  </a:gs>
                  <a:gs pos="100000">
                    <a:schemeClr val="accent3">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xmlns:c16r2="http://schemas.microsoft.com/office/drawing/2015/06/chart">
              <c:ext xmlns:c16="http://schemas.microsoft.com/office/drawing/2014/chart" uri="{C3380CC4-5D6E-409C-BE32-E72D297353CC}">
                <c16:uniqueId val="{0000000B-6552-4A0B-B672-C8B60EC3411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Surveys completed</c:v>
                </c:pt>
                <c:pt idx="1">
                  <c:v>Attendance at Forums</c:v>
                </c:pt>
                <c:pt idx="2">
                  <c:v>Listening post discussions</c:v>
                </c:pt>
                <c:pt idx="3">
                  <c:v>Council Meeting attendance</c:v>
                </c:pt>
                <c:pt idx="4">
                  <c:v>Staff Meeting attendance</c:v>
                </c:pt>
                <c:pt idx="5">
                  <c:v>Attendance at local Community Meetings</c:v>
                </c:pt>
              </c:strCache>
            </c:strRef>
          </c:cat>
          <c:val>
            <c:numRef>
              <c:f>Sheet1!$B$2:$B$7</c:f>
              <c:numCache>
                <c:formatCode>General</c:formatCode>
                <c:ptCount val="6"/>
                <c:pt idx="0">
                  <c:v>101</c:v>
                </c:pt>
                <c:pt idx="1">
                  <c:v>21</c:v>
                </c:pt>
                <c:pt idx="2">
                  <c:v>89</c:v>
                </c:pt>
                <c:pt idx="3">
                  <c:v>10</c:v>
                </c:pt>
                <c:pt idx="4">
                  <c:v>10</c:v>
                </c:pt>
                <c:pt idx="5">
                  <c:v>30</c:v>
                </c:pt>
              </c:numCache>
            </c:numRef>
          </c:val>
          <c:extLst xmlns:c16r2="http://schemas.microsoft.com/office/drawing/2015/06/chart">
            <c:ext xmlns:c16="http://schemas.microsoft.com/office/drawing/2014/chart" uri="{C3380CC4-5D6E-409C-BE32-E72D297353CC}">
              <c16:uniqueId val="{0000000C-6552-4A0B-B672-C8B60EC34113}"/>
            </c:ext>
          </c:extLst>
        </c:ser>
        <c:dLbls>
          <c:showLegendKey val="0"/>
          <c:showVal val="0"/>
          <c:showCatName val="0"/>
          <c:showSerName val="0"/>
          <c:showPercent val="0"/>
          <c:showBubbleSize val="0"/>
        </c:dLbls>
        <c:gapWidth val="100"/>
        <c:axId val="286952184"/>
        <c:axId val="286956104"/>
      </c:barChart>
      <c:valAx>
        <c:axId val="286956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86952184"/>
        <c:crosses val="autoZero"/>
        <c:crossBetween val="between"/>
      </c:valAx>
      <c:catAx>
        <c:axId val="286952184"/>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86956104"/>
        <c:crosses val="autoZero"/>
        <c:auto val="1"/>
        <c:lblAlgn val="ctr"/>
        <c:lblOffset val="100"/>
        <c:noMultiLvlLbl val="0"/>
      </c:cat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tint val="100000"/>
        <a:shade val="100000"/>
        <a:satMod val="100000"/>
      </a:schemeClr>
    </a:solidFill>
    <a:ln w="25400"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0A59DF46BE4C9FA3644D4E768B9651"/>
        <w:category>
          <w:name w:val="General"/>
          <w:gallery w:val="placeholder"/>
        </w:category>
        <w:types>
          <w:type w:val="bbPlcHdr"/>
        </w:types>
        <w:behaviors>
          <w:behavior w:val="content"/>
        </w:behaviors>
        <w:guid w:val="{45D95D96-70DB-411D-BFF5-E70DBDF1FFC7}"/>
      </w:docPartPr>
      <w:docPartBody>
        <w:p w:rsidR="006A2F4B" w:rsidRDefault="006A2F4B">
          <w:pPr>
            <w:pStyle w:val="7A0A59DF46BE4C9FA3644D4E768B9651"/>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October 17</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F4B"/>
    <w:rsid w:val="000B58B1"/>
    <w:rsid w:val="00361644"/>
    <w:rsid w:val="006A2F4B"/>
    <w:rsid w:val="00A247DB"/>
    <w:rsid w:val="00C47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7A0A59DF46BE4C9FA3644D4E768B9651">
    <w:name w:val="7A0A59DF46BE4C9FA3644D4E768B9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F4240-D5CF-414D-9B0C-CB932E62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145</TotalTime>
  <Pages>33</Pages>
  <Words>5931</Words>
  <Characters>33810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 Button</dc:creator>
  <cp:keywords/>
  <cp:lastModifiedBy>Barb Button</cp:lastModifiedBy>
  <cp:revision>10</cp:revision>
  <cp:lastPrinted>2020-10-30T00:03:00Z</cp:lastPrinted>
  <dcterms:created xsi:type="dcterms:W3CDTF">2020-10-18T07:22:00Z</dcterms:created>
  <dcterms:modified xsi:type="dcterms:W3CDTF">2020-10-30T00:07:00Z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